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45E" w:rsidRDefault="00343D16">
      <w:pPr>
        <w:rPr>
          <w:rFonts w:ascii="Times New Roman" w:hAnsi="Times New Roman" w:cs="Times New Roman"/>
          <w:b/>
          <w:sz w:val="24"/>
          <w:szCs w:val="24"/>
        </w:rPr>
      </w:pPr>
      <w:r w:rsidRPr="00343D16">
        <w:rPr>
          <w:rFonts w:ascii="Times New Roman" w:hAnsi="Times New Roman" w:cs="Times New Roman"/>
          <w:b/>
          <w:sz w:val="24"/>
          <w:szCs w:val="24"/>
        </w:rPr>
        <w:t>PİKNİK MASASI TEKNİK ŞARTNAMESİ</w:t>
      </w:r>
    </w:p>
    <w:p w:rsidR="00343D16" w:rsidRPr="00343D16" w:rsidRDefault="00343D16" w:rsidP="00343D1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Piknik masasında kullanılacak ahşaplar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emprenye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işlemi uygulanmış 1.sınıf Sibirya çamı olacaktır.</w:t>
      </w:r>
    </w:p>
    <w:p w:rsidR="00343D16" w:rsidRPr="00343D16" w:rsidRDefault="00343D16" w:rsidP="00343D1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43D16">
        <w:rPr>
          <w:rFonts w:ascii="Times New Roman" w:hAnsi="Times New Roman" w:cs="Times New Roman"/>
          <w:bCs/>
          <w:sz w:val="24"/>
          <w:szCs w:val="24"/>
        </w:rPr>
        <w:t xml:space="preserve">Piknik masasının üst kısmını min. 9x14x145cm. </w:t>
      </w:r>
      <w:proofErr w:type="gramStart"/>
      <w:r w:rsidRPr="00343D16">
        <w:rPr>
          <w:rFonts w:ascii="Times New Roman" w:hAnsi="Times New Roman" w:cs="Times New Roman"/>
          <w:bCs/>
          <w:sz w:val="24"/>
          <w:szCs w:val="24"/>
        </w:rPr>
        <w:t>den</w:t>
      </w:r>
      <w:proofErr w:type="gramEnd"/>
      <w:r w:rsidRPr="00343D16">
        <w:rPr>
          <w:rFonts w:ascii="Times New Roman" w:hAnsi="Times New Roman" w:cs="Times New Roman"/>
          <w:bCs/>
          <w:sz w:val="24"/>
          <w:szCs w:val="24"/>
        </w:rPr>
        <w:t xml:space="preserve"> 5 adet ahşap oluşturacaktır.</w:t>
      </w:r>
    </w:p>
    <w:p w:rsidR="00343D16" w:rsidRPr="00343D16" w:rsidRDefault="00343D16" w:rsidP="00343D1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43D16">
        <w:rPr>
          <w:rFonts w:ascii="Times New Roman" w:hAnsi="Times New Roman" w:cs="Times New Roman"/>
          <w:bCs/>
          <w:sz w:val="24"/>
          <w:szCs w:val="24"/>
        </w:rPr>
        <w:t>Piknik masasının oturulacak bölümünü min. 4x9x145cm. 3 adet ahşap oluşturacaktır.</w:t>
      </w:r>
    </w:p>
    <w:p w:rsidR="00343D16" w:rsidRPr="00343D16" w:rsidRDefault="00343D16" w:rsidP="00343D1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43D16">
        <w:rPr>
          <w:rFonts w:ascii="Times New Roman" w:hAnsi="Times New Roman" w:cs="Times New Roman"/>
          <w:bCs/>
          <w:sz w:val="24"/>
          <w:szCs w:val="24"/>
        </w:rPr>
        <w:t xml:space="preserve">Piknik masasının taşıyıcı ayakları min. 4x9x70cm ebatlarında 4 adet açılı kesilmiş ahşaplardan oluşacaktır. </w:t>
      </w:r>
    </w:p>
    <w:p w:rsidR="00343D16" w:rsidRPr="00343D16" w:rsidRDefault="00343D16" w:rsidP="00343D1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43D16">
        <w:rPr>
          <w:rFonts w:ascii="Times New Roman" w:hAnsi="Times New Roman" w:cs="Times New Roman"/>
          <w:bCs/>
          <w:sz w:val="24"/>
          <w:szCs w:val="24"/>
        </w:rPr>
        <w:t>Piknik masasının altında bulunacak ve masanın üstündeki ahşaplarla taşıyıcıları birleştiren yatay ahşabı birbirine bağlayacak olan kayıtlar min4x9x65cm. 2 adet ahşaptan oluşacaktır.</w:t>
      </w:r>
    </w:p>
    <w:p w:rsidR="00343D16" w:rsidRPr="00343D16" w:rsidRDefault="00343D16" w:rsidP="00343D1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43D16">
        <w:rPr>
          <w:rFonts w:ascii="Times New Roman" w:hAnsi="Times New Roman" w:cs="Times New Roman"/>
          <w:bCs/>
          <w:sz w:val="24"/>
          <w:szCs w:val="24"/>
        </w:rPr>
        <w:t xml:space="preserve">Piknik masasının taşıyıcı sütunlarını ve oturma ahşaplarını birleştirecek olan 2 adet yatay ahşap sütunun ebatları min. 4x9x165cm. </w:t>
      </w:r>
      <w:proofErr w:type="gramStart"/>
      <w:r w:rsidRPr="00343D16">
        <w:rPr>
          <w:rFonts w:ascii="Times New Roman" w:hAnsi="Times New Roman" w:cs="Times New Roman"/>
          <w:bCs/>
          <w:sz w:val="24"/>
          <w:szCs w:val="24"/>
        </w:rPr>
        <w:t>olacaktır</w:t>
      </w:r>
      <w:proofErr w:type="gramEnd"/>
      <w:r w:rsidRPr="00343D16">
        <w:rPr>
          <w:rFonts w:ascii="Times New Roman" w:hAnsi="Times New Roman" w:cs="Times New Roman"/>
          <w:bCs/>
          <w:sz w:val="24"/>
          <w:szCs w:val="24"/>
        </w:rPr>
        <w:t>.</w:t>
      </w:r>
    </w:p>
    <w:p w:rsidR="00343D16" w:rsidRPr="00343D16" w:rsidRDefault="00343D16" w:rsidP="00343D1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43D16">
        <w:rPr>
          <w:rFonts w:ascii="Times New Roman" w:hAnsi="Times New Roman" w:cs="Times New Roman"/>
          <w:bCs/>
          <w:sz w:val="24"/>
          <w:szCs w:val="24"/>
        </w:rPr>
        <w:t xml:space="preserve">Kullanılacak </w:t>
      </w:r>
      <w:proofErr w:type="spellStart"/>
      <w:r w:rsidRPr="00343D16">
        <w:rPr>
          <w:rFonts w:ascii="Times New Roman" w:hAnsi="Times New Roman" w:cs="Times New Roman"/>
          <w:bCs/>
          <w:sz w:val="24"/>
          <w:szCs w:val="24"/>
        </w:rPr>
        <w:t>civatalar</w:t>
      </w:r>
      <w:proofErr w:type="spellEnd"/>
      <w:r w:rsidRPr="00343D16">
        <w:rPr>
          <w:rFonts w:ascii="Times New Roman" w:hAnsi="Times New Roman" w:cs="Times New Roman"/>
          <w:bCs/>
          <w:sz w:val="24"/>
          <w:szCs w:val="24"/>
        </w:rPr>
        <w:t xml:space="preserve"> sarı galvaniz kaplı olacaktır.</w:t>
      </w:r>
    </w:p>
    <w:p w:rsidR="00343D16" w:rsidRPr="00343D16" w:rsidRDefault="00343D16" w:rsidP="00343D1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43D16">
        <w:rPr>
          <w:rFonts w:ascii="Times New Roman" w:hAnsi="Times New Roman" w:cs="Times New Roman"/>
          <w:bCs/>
          <w:sz w:val="24"/>
          <w:szCs w:val="24"/>
        </w:rPr>
        <w:t xml:space="preserve">Piknik masasının montajında M5x80 Kasa </w:t>
      </w:r>
      <w:proofErr w:type="spellStart"/>
      <w:r w:rsidRPr="00343D16">
        <w:rPr>
          <w:rFonts w:ascii="Times New Roman" w:hAnsi="Times New Roman" w:cs="Times New Roman"/>
          <w:bCs/>
          <w:sz w:val="24"/>
          <w:szCs w:val="24"/>
        </w:rPr>
        <w:t>civataları</w:t>
      </w:r>
      <w:proofErr w:type="spellEnd"/>
      <w:r w:rsidRPr="00343D16">
        <w:rPr>
          <w:rFonts w:ascii="Times New Roman" w:hAnsi="Times New Roman" w:cs="Times New Roman"/>
          <w:bCs/>
          <w:sz w:val="24"/>
          <w:szCs w:val="24"/>
        </w:rPr>
        <w:t xml:space="preserve"> kullanılacaktır. </w:t>
      </w:r>
    </w:p>
    <w:p w:rsidR="00343D16" w:rsidRDefault="00343D16" w:rsidP="00343D1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43D16">
        <w:rPr>
          <w:rFonts w:ascii="Times New Roman" w:hAnsi="Times New Roman" w:cs="Times New Roman"/>
          <w:bCs/>
          <w:sz w:val="24"/>
          <w:szCs w:val="24"/>
        </w:rPr>
        <w:t xml:space="preserve">Kullanılan ahşap; neme, ısıya ve diğer iklim koşullarına dayanıklı olacaktır. </w:t>
      </w:r>
    </w:p>
    <w:p w:rsidR="00572107" w:rsidRDefault="00572107" w:rsidP="00572107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572107" w:rsidRDefault="00572107" w:rsidP="00572107">
      <w:pPr>
        <w:ind w:left="36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Kullanılan Ahşabın Genel Özellikleri</w:t>
      </w:r>
    </w:p>
    <w:p w:rsidR="00572107" w:rsidRDefault="00572107" w:rsidP="00572107">
      <w:pPr>
        <w:numPr>
          <w:ilvl w:val="0"/>
          <w:numId w:val="2"/>
        </w:numPr>
        <w:spacing w:after="0" w:line="360" w:lineRule="auto"/>
        <w:rPr>
          <w:rFonts w:ascii="Times New Roman" w:hAnsi="Times New Roman"/>
          <w:bCs/>
          <w:sz w:val="24"/>
          <w:szCs w:val="24"/>
        </w:rPr>
      </w:pPr>
      <w:proofErr w:type="gramStart"/>
      <w:r>
        <w:rPr>
          <w:rFonts w:ascii="Times New Roman" w:hAnsi="Times New Roman"/>
          <w:bCs/>
          <w:sz w:val="24"/>
          <w:szCs w:val="24"/>
        </w:rPr>
        <w:t>Budak : Her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metrede sağlam 4 adet budak bulunabilir. Budak çapları toplam parça genişliğinin ¼ ‘ünü geçmeyecektir. Çürük, özürlü, kısmen kaynamış ve düşmüş budaklar bulunmayacaktır.</w:t>
      </w:r>
    </w:p>
    <w:p w:rsidR="00572107" w:rsidRDefault="00572107" w:rsidP="00572107">
      <w:pPr>
        <w:numPr>
          <w:ilvl w:val="0"/>
          <w:numId w:val="2"/>
        </w:numPr>
        <w:spacing w:after="0" w:line="360" w:lineRule="auto"/>
        <w:rPr>
          <w:rFonts w:ascii="Times New Roman" w:hAnsi="Times New Roman"/>
          <w:bCs/>
          <w:sz w:val="24"/>
          <w:szCs w:val="24"/>
        </w:rPr>
      </w:pPr>
      <w:proofErr w:type="gramStart"/>
      <w:r>
        <w:rPr>
          <w:rFonts w:ascii="Times New Roman" w:hAnsi="Times New Roman"/>
          <w:bCs/>
          <w:sz w:val="24"/>
          <w:szCs w:val="24"/>
        </w:rPr>
        <w:t>Çatlak : Halka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çatlağı bulunmayacaktır. Kılcal çatlaklar bulunabilir (1-2 mm). Basınçlı </w:t>
      </w:r>
      <w:proofErr w:type="spellStart"/>
      <w:r>
        <w:rPr>
          <w:rFonts w:ascii="Times New Roman" w:hAnsi="Times New Roman"/>
          <w:bCs/>
          <w:sz w:val="24"/>
          <w:szCs w:val="24"/>
        </w:rPr>
        <w:t>emprenye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ortamının getirdiği şartnamelerde uygun baş ve boy çatlakları bulunabilir, ancak tolerans sınırlarında olmalıdır.</w:t>
      </w:r>
    </w:p>
    <w:p w:rsidR="00572107" w:rsidRDefault="00572107" w:rsidP="00572107">
      <w:pPr>
        <w:numPr>
          <w:ilvl w:val="0"/>
          <w:numId w:val="2"/>
        </w:numPr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Reçine </w:t>
      </w:r>
      <w:proofErr w:type="gramStart"/>
      <w:r>
        <w:rPr>
          <w:rFonts w:ascii="Times New Roman" w:hAnsi="Times New Roman"/>
          <w:bCs/>
          <w:sz w:val="24"/>
          <w:szCs w:val="24"/>
        </w:rPr>
        <w:t>kesesi : Uzunluğu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her metrede 10 cm‘yi geçmeyip 1 adet bulunabilir. Damlayan, çeken reçine bulunmayacaktır.</w:t>
      </w:r>
    </w:p>
    <w:p w:rsidR="00572107" w:rsidRDefault="00572107" w:rsidP="00572107">
      <w:pPr>
        <w:numPr>
          <w:ilvl w:val="0"/>
          <w:numId w:val="2"/>
        </w:numPr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İç kabuk bulunmayacaktır.</w:t>
      </w:r>
    </w:p>
    <w:p w:rsidR="00572107" w:rsidRDefault="00572107" w:rsidP="00572107">
      <w:pPr>
        <w:numPr>
          <w:ilvl w:val="0"/>
          <w:numId w:val="2"/>
        </w:numPr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Çürük kavuk bulunmayacaktır.</w:t>
      </w:r>
    </w:p>
    <w:p w:rsidR="00572107" w:rsidRDefault="00572107" w:rsidP="00572107">
      <w:pPr>
        <w:numPr>
          <w:ilvl w:val="0"/>
          <w:numId w:val="2"/>
        </w:numPr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Böcek deliği bulunmayacaktır.</w:t>
      </w:r>
    </w:p>
    <w:p w:rsidR="00572107" w:rsidRDefault="00572107" w:rsidP="00572107">
      <w:pPr>
        <w:numPr>
          <w:ilvl w:val="0"/>
          <w:numId w:val="2"/>
        </w:numPr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İmalat kusuru bulunmayıp sadece belirlenen toleranslar çerçevesinde sapma olabilir.</w:t>
      </w:r>
    </w:p>
    <w:p w:rsidR="00572107" w:rsidRDefault="00572107" w:rsidP="00572107">
      <w:pPr>
        <w:numPr>
          <w:ilvl w:val="0"/>
          <w:numId w:val="2"/>
        </w:numPr>
        <w:spacing w:after="0" w:line="360" w:lineRule="auto"/>
        <w:rPr>
          <w:rFonts w:ascii="Times New Roman" w:hAnsi="Times New Roman"/>
          <w:bCs/>
          <w:sz w:val="24"/>
          <w:szCs w:val="24"/>
        </w:rPr>
      </w:pPr>
      <w:proofErr w:type="gramStart"/>
      <w:r>
        <w:rPr>
          <w:rFonts w:ascii="Times New Roman" w:hAnsi="Times New Roman"/>
          <w:bCs/>
          <w:sz w:val="24"/>
          <w:szCs w:val="24"/>
        </w:rPr>
        <w:t>Eğilme : Parça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boyunun 1/50’sini geçmeyecektir.</w:t>
      </w:r>
    </w:p>
    <w:p w:rsidR="00572107" w:rsidRDefault="00572107" w:rsidP="00572107">
      <w:pPr>
        <w:numPr>
          <w:ilvl w:val="0"/>
          <w:numId w:val="2"/>
        </w:numPr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Çarpılmalar parça genişliğinin 1/100’nü geçmeyecektir.</w:t>
      </w:r>
    </w:p>
    <w:p w:rsidR="00572107" w:rsidRDefault="00572107" w:rsidP="00572107">
      <w:pPr>
        <w:numPr>
          <w:ilvl w:val="0"/>
          <w:numId w:val="2"/>
        </w:numPr>
        <w:spacing w:after="0" w:line="360" w:lineRule="auto"/>
        <w:rPr>
          <w:rFonts w:ascii="Times New Roman" w:hAnsi="Times New Roman"/>
          <w:bCs/>
          <w:sz w:val="24"/>
          <w:szCs w:val="24"/>
        </w:rPr>
      </w:pPr>
      <w:proofErr w:type="gramStart"/>
      <w:r>
        <w:rPr>
          <w:rFonts w:ascii="Times New Roman" w:hAnsi="Times New Roman"/>
          <w:bCs/>
          <w:sz w:val="24"/>
          <w:szCs w:val="24"/>
        </w:rPr>
        <w:t>Burulma : Her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 metrede tül uzunlukta 2 mm’yi geçmeyecektir.</w:t>
      </w:r>
    </w:p>
    <w:p w:rsidR="00572107" w:rsidRDefault="00572107" w:rsidP="00572107">
      <w:pPr>
        <w:numPr>
          <w:ilvl w:val="0"/>
          <w:numId w:val="2"/>
        </w:numPr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Kılıcına </w:t>
      </w:r>
      <w:proofErr w:type="gramStart"/>
      <w:r>
        <w:rPr>
          <w:rFonts w:ascii="Times New Roman" w:hAnsi="Times New Roman"/>
          <w:bCs/>
          <w:sz w:val="24"/>
          <w:szCs w:val="24"/>
        </w:rPr>
        <w:t>eğilme : Parça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boyunun 1/50 ile 1/100’ü arasında </w:t>
      </w:r>
      <w:proofErr w:type="spellStart"/>
      <w:r>
        <w:rPr>
          <w:rFonts w:ascii="Times New Roman" w:hAnsi="Times New Roman"/>
          <w:bCs/>
          <w:sz w:val="24"/>
          <w:szCs w:val="24"/>
        </w:rPr>
        <w:t>tolere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edilecektir.</w:t>
      </w:r>
    </w:p>
    <w:p w:rsidR="00572107" w:rsidRDefault="00572107" w:rsidP="00572107">
      <w:pPr>
        <w:numPr>
          <w:ilvl w:val="0"/>
          <w:numId w:val="2"/>
        </w:numPr>
        <w:spacing w:after="0" w:line="360" w:lineRule="auto"/>
        <w:rPr>
          <w:rFonts w:ascii="Times New Roman" w:hAnsi="Times New Roman"/>
          <w:bCs/>
          <w:sz w:val="24"/>
          <w:szCs w:val="24"/>
        </w:rPr>
      </w:pPr>
      <w:proofErr w:type="gramStart"/>
      <w:r>
        <w:rPr>
          <w:rFonts w:ascii="Times New Roman" w:hAnsi="Times New Roman"/>
          <w:bCs/>
          <w:sz w:val="24"/>
          <w:szCs w:val="24"/>
        </w:rPr>
        <w:t>Zımpara : Görünen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yüzeylerin tamamı zımparalanarak kıymıklardan temizlenecektir.</w:t>
      </w:r>
    </w:p>
    <w:p w:rsidR="00572107" w:rsidRDefault="00572107" w:rsidP="00572107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572107" w:rsidRPr="00343D16" w:rsidRDefault="00572107" w:rsidP="0057210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343D16" w:rsidRPr="00343D16" w:rsidRDefault="0053769B">
      <w:pPr>
        <w:rPr>
          <w:rFonts w:ascii="Times New Roman" w:hAnsi="Times New Roman" w:cs="Times New Roman"/>
          <w:sz w:val="24"/>
          <w:szCs w:val="24"/>
        </w:rPr>
      </w:pPr>
      <w:r>
        <w:rPr>
          <w:b/>
          <w:bCs/>
          <w:noProof/>
          <w:lang w:eastAsia="tr-TR"/>
        </w:rPr>
        <w:lastRenderedPageBreak/>
        <w:drawing>
          <wp:inline distT="0" distB="0" distL="0" distR="0">
            <wp:extent cx="5476875" cy="3990975"/>
            <wp:effectExtent l="0" t="0" r="9525" b="9525"/>
            <wp:docPr id="1" name="Resim 1" descr="pikmik masası DPO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kmik masası DPO 8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399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3D16" w:rsidRPr="00343D16" w:rsidRDefault="00343D16">
      <w:pPr>
        <w:rPr>
          <w:rFonts w:ascii="Times New Roman" w:hAnsi="Times New Roman" w:cs="Times New Roman"/>
          <w:sz w:val="24"/>
          <w:szCs w:val="24"/>
        </w:rPr>
      </w:pPr>
    </w:p>
    <w:sectPr w:rsidR="00343D16" w:rsidRPr="00343D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A3D8D"/>
    <w:multiLevelType w:val="hybridMultilevel"/>
    <w:tmpl w:val="148A76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2492EB1"/>
    <w:multiLevelType w:val="hybridMultilevel"/>
    <w:tmpl w:val="80666808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D16"/>
    <w:rsid w:val="00343D16"/>
    <w:rsid w:val="0053769B"/>
    <w:rsid w:val="0054245E"/>
    <w:rsid w:val="00572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376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376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376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376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656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293</Words>
  <Characters>1674</Characters>
  <Application>Microsoft Office Word</Application>
  <DocSecurity>0</DocSecurity>
  <Lines>13</Lines>
  <Paragraphs>3</Paragraphs>
  <ScaleCrop>false</ScaleCrop>
  <Company/>
  <LinksUpToDate>false</LinksUpToDate>
  <CharactersWithSpaces>1964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Tasarım3</dc:creator>
  <cp:lastModifiedBy>Tasarım3</cp:lastModifiedBy>
  <cp:revision>3</cp:revision>
  <dcterms:created xsi:type="dcterms:W3CDTF">2014-12-22T12:27:00Z</dcterms:created>
  <dcterms:modified xsi:type="dcterms:W3CDTF">2014-12-22T13:19:00Z</dcterms:modified>
</cp:coreProperties>
</file>