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Pr="004648D3" w:rsidRDefault="006A20C6" w:rsidP="004648D3">
      <w:pPr>
        <w:tabs>
          <w:tab w:val="left" w:pos="851"/>
          <w:tab w:val="left" w:pos="2786"/>
        </w:tabs>
        <w:spacing w:before="240" w:after="120" w:line="360" w:lineRule="auto"/>
        <w:ind w:right="-11" w:firstLine="426"/>
        <w:jc w:val="center"/>
        <w:rPr>
          <w:b/>
        </w:rPr>
      </w:pPr>
      <w:r>
        <w:rPr>
          <w:b/>
        </w:rPr>
        <w:t>KALIN</w:t>
      </w:r>
      <w:r w:rsidR="00584F91">
        <w:rPr>
          <w:b/>
        </w:rPr>
        <w:t xml:space="preserve"> HALAT</w:t>
      </w:r>
      <w:r w:rsidR="00CD2D1E">
        <w:rPr>
          <w:b/>
        </w:rPr>
        <w:t xml:space="preserve"> </w:t>
      </w:r>
      <w:r w:rsidR="007E70A9">
        <w:rPr>
          <w:b/>
        </w:rPr>
        <w:t>SALINCAK</w:t>
      </w:r>
      <w:r w:rsidR="00584F91">
        <w:rPr>
          <w:b/>
        </w:rPr>
        <w:t xml:space="preserve"> SETİ</w:t>
      </w:r>
      <w:r w:rsidR="007F51BD">
        <w:rPr>
          <w:b/>
        </w:rPr>
        <w:t xml:space="preserve"> </w:t>
      </w:r>
      <w:r w:rsidR="00CD5324" w:rsidRPr="004648D3">
        <w:rPr>
          <w:b/>
        </w:rPr>
        <w:t>TEKNİK ÖZELLİKLERİ</w:t>
      </w:r>
    </w:p>
    <w:p w:rsidR="00CD5324" w:rsidRDefault="00CD5324" w:rsidP="004648D3">
      <w:pPr>
        <w:tabs>
          <w:tab w:val="left" w:pos="851"/>
          <w:tab w:val="left" w:pos="2786"/>
        </w:tabs>
        <w:spacing w:before="240" w:after="120" w:line="360" w:lineRule="auto"/>
        <w:ind w:right="-11" w:firstLine="426"/>
        <w:jc w:val="center"/>
        <w:rPr>
          <w:b/>
        </w:rPr>
      </w:pPr>
      <w:r w:rsidRPr="004648D3">
        <w:rPr>
          <w:b/>
        </w:rPr>
        <w:t>GENEL TANIM</w:t>
      </w:r>
    </w:p>
    <w:p w:rsidR="007018AF" w:rsidRDefault="00660AF7" w:rsidP="00D20786">
      <w:pPr>
        <w:tabs>
          <w:tab w:val="left" w:pos="567"/>
          <w:tab w:val="left" w:pos="2786"/>
        </w:tabs>
        <w:spacing w:before="240" w:after="120" w:line="360" w:lineRule="auto"/>
        <w:ind w:right="-11"/>
        <w:jc w:val="both"/>
      </w:pPr>
      <w:r>
        <w:tab/>
      </w:r>
      <w:r w:rsidR="007018AF">
        <w:t>Oyun grubu,</w:t>
      </w:r>
      <w:r w:rsidR="00715C26">
        <w:t xml:space="preserve"> </w:t>
      </w:r>
      <w:r w:rsidR="007018AF">
        <w:t xml:space="preserve">1 adet </w:t>
      </w:r>
      <w:r w:rsidR="006A20C6">
        <w:t>kalın</w:t>
      </w:r>
      <w:r w:rsidR="007018AF">
        <w:t xml:space="preserve"> halat</w:t>
      </w:r>
      <w:r w:rsidR="002F5FA2">
        <w:t xml:space="preserve"> doğrusal</w:t>
      </w:r>
      <w:r w:rsidR="007018AF">
        <w:t xml:space="preserve"> salıncak</w:t>
      </w:r>
      <w:r w:rsidR="003A360C">
        <w:t>tan aktivitesinden</w:t>
      </w:r>
      <w:r w:rsidR="007018AF">
        <w:t xml:space="preserve"> oluşmalıdır.</w:t>
      </w:r>
      <w:r w:rsidR="003E091D" w:rsidRPr="003E091D">
        <w:t xml:space="preserve"> </w:t>
      </w:r>
      <w:r w:rsidR="003E091D" w:rsidRPr="004648D3">
        <w:t>Oyun grubu</w:t>
      </w:r>
      <w:r w:rsidR="003E091D">
        <w:t>,</w:t>
      </w:r>
      <w:r w:rsidR="003E091D" w:rsidRPr="004648D3">
        <w:t xml:space="preserve"> </w:t>
      </w:r>
      <w:r w:rsidR="003E091D">
        <w:t xml:space="preserve">polyester iplikle örgülü çelik halattan, ahşap ana gövdelerden, düğüm, bağlantı ve tespit noktalarında dayanımı artırmak için çelik </w:t>
      </w:r>
      <w:r w:rsidR="00E50342">
        <w:t>malzemelerden üretilmiş yapı elemanları</w:t>
      </w:r>
      <w:r w:rsidR="0093285B">
        <w:t>ndan</w:t>
      </w:r>
      <w:r w:rsidR="00E50342">
        <w:t xml:space="preserve"> </w:t>
      </w:r>
      <w:r w:rsidR="0093285B">
        <w:t>oluşmalıdır.</w:t>
      </w:r>
    </w:p>
    <w:p w:rsidR="00CD5324" w:rsidRPr="004648D3" w:rsidRDefault="00CD5324" w:rsidP="00D20786">
      <w:pPr>
        <w:tabs>
          <w:tab w:val="left" w:pos="851"/>
          <w:tab w:val="left" w:pos="2786"/>
        </w:tabs>
        <w:spacing w:before="240" w:after="120" w:line="360" w:lineRule="auto"/>
        <w:ind w:right="-11" w:firstLine="426"/>
        <w:jc w:val="center"/>
        <w:rPr>
          <w:b/>
        </w:rPr>
      </w:pPr>
      <w:r w:rsidRPr="004648D3">
        <w:rPr>
          <w:b/>
        </w:rPr>
        <w:t>TEKNİK DETAYLAR</w:t>
      </w:r>
    </w:p>
    <w:p w:rsidR="00E825DC" w:rsidRDefault="00660AF7" w:rsidP="00D20786">
      <w:pPr>
        <w:tabs>
          <w:tab w:val="left" w:pos="567"/>
          <w:tab w:val="left" w:pos="2786"/>
        </w:tabs>
        <w:spacing w:before="240" w:after="120" w:line="360" w:lineRule="auto"/>
        <w:ind w:right="-11"/>
        <w:jc w:val="both"/>
      </w:pPr>
      <w:r>
        <w:tab/>
      </w:r>
      <w:r w:rsidR="00E37184">
        <w:t>Oyun grubu a</w:t>
      </w:r>
      <w:r w:rsidR="0088353C">
        <w:t xml:space="preserve">hşap </w:t>
      </w:r>
      <w:r w:rsidR="00E825DC">
        <w:t>ana gövde</w:t>
      </w:r>
      <w:r w:rsidR="00E37184">
        <w:t>sinde</w:t>
      </w:r>
      <w:r w:rsidR="00745650">
        <w:t>,</w:t>
      </w:r>
      <w:r w:rsidR="0088353C">
        <w:t xml:space="preserve"> </w:t>
      </w:r>
      <w:r w:rsidR="003546FF">
        <w:t>birinci sınıf Sibirya çamından</w:t>
      </w:r>
      <w:r w:rsidR="00CB6FA0">
        <w:t xml:space="preserve"> tam boy plakalardan lamine edile</w:t>
      </w:r>
      <w:r w:rsidR="00E825DC">
        <w:t>rek asgari 156 mm çapında dairesel kesite işle</w:t>
      </w:r>
      <w:r w:rsidR="00E37184">
        <w:t>miş ahşap direkler kullanılmalıdır</w:t>
      </w:r>
      <w:r w:rsidR="00E825DC">
        <w:t xml:space="preserve">. </w:t>
      </w:r>
      <w:r w:rsidR="00E37184">
        <w:t>Ahşap direkler</w:t>
      </w:r>
      <w:r w:rsidR="00E825DC">
        <w:t xml:space="preserve"> emprenye işlemine tabi tutulmalıdır.</w:t>
      </w:r>
      <w:r w:rsidR="00BC5A4C">
        <w:t xml:space="preserve"> Salıncak halatlarının bağlanacağı karşılıklı iki</w:t>
      </w:r>
      <w:r w:rsidR="00E825DC">
        <w:t xml:space="preserve"> ahşap</w:t>
      </w:r>
      <w:r w:rsidR="00BC5A4C">
        <w:t xml:space="preserve"> kiriş</w:t>
      </w:r>
      <w:r w:rsidR="00E825DC">
        <w:t xml:space="preserve">in uzunlukları asgari 600 </w:t>
      </w:r>
      <w:r w:rsidR="001E2DE0">
        <w:t>c</w:t>
      </w:r>
      <w:r w:rsidR="00E825DC">
        <w:t xml:space="preserve">m olmalıdır. </w:t>
      </w:r>
      <w:r w:rsidR="001E2DE0">
        <w:t xml:space="preserve">İki adet destek kirişi ve </w:t>
      </w:r>
      <w:r w:rsidR="00E37184">
        <w:t>sekiz adet kolon</w:t>
      </w:r>
      <w:r w:rsidR="001E2DE0">
        <w:t xml:space="preserve"> ise asgari 300 cm uzunluğunda olmalıdır.</w:t>
      </w:r>
    </w:p>
    <w:p w:rsidR="00C44AC8" w:rsidRDefault="00660AF7" w:rsidP="00C44AC8">
      <w:pPr>
        <w:tabs>
          <w:tab w:val="left" w:pos="567"/>
          <w:tab w:val="left" w:pos="2786"/>
        </w:tabs>
        <w:spacing w:before="240" w:after="120" w:line="360" w:lineRule="auto"/>
        <w:ind w:right="-11"/>
        <w:jc w:val="both"/>
      </w:pPr>
      <w:r>
        <w:tab/>
      </w:r>
      <w:r w:rsidR="003546FF">
        <w:t>Kalın halat sal</w:t>
      </w:r>
      <w:r w:rsidR="00B84F9F">
        <w:t>ıncak</w:t>
      </w:r>
      <w:r w:rsidR="003546FF">
        <w:t xml:space="preserve"> bölümü</w:t>
      </w:r>
      <w:r w:rsidR="00745650">
        <w:t>nde</w:t>
      </w:r>
      <w:r w:rsidR="004A3C0C">
        <w:t>,</w:t>
      </w:r>
      <w:r w:rsidR="00745650">
        <w:t xml:space="preserve"> asgari</w:t>
      </w:r>
      <w:r w:rsidR="00B01F92">
        <w:t xml:space="preserve"> </w:t>
      </w:r>
      <w:r w:rsidR="00641C22">
        <w:t>140x140 mm kesitinde,</w:t>
      </w:r>
      <w:r w:rsidR="00B01F92">
        <w:t xml:space="preserve"> </w:t>
      </w:r>
      <w:r w:rsidR="00641C22">
        <w:t>özü</w:t>
      </w:r>
      <w:r w:rsidR="006C0DE9">
        <w:t xml:space="preserve"> paslanmaz</w:t>
      </w:r>
      <w:r w:rsidR="00641C22">
        <w:t xml:space="preserve"> çelik halattan oluşan </w:t>
      </w:r>
      <w:r w:rsidR="00B01F92">
        <w:t xml:space="preserve">polipropilen kalın halat </w:t>
      </w:r>
      <w:r w:rsidR="003546FF">
        <w:t>kullanılmalıdır.</w:t>
      </w:r>
      <w:r w:rsidR="006C0DE9" w:rsidRPr="006C0DE9">
        <w:t xml:space="preserve"> </w:t>
      </w:r>
      <w:r w:rsidR="006C0DE9">
        <w:t xml:space="preserve">Kalın halatın merkezinden min.10 mm çapında paslanmaz çelik halat geçmelidir. </w:t>
      </w:r>
      <w:r w:rsidR="00B84F9F">
        <w:t xml:space="preserve"> Polipropilen kalın halat</w:t>
      </w:r>
      <w:r w:rsidR="00C115E3">
        <w:t>,</w:t>
      </w:r>
      <w:r w:rsidR="00B84F9F">
        <w:t xml:space="preserve"> ahşap kirişlere kasıntıları alacak çok eksenli, rulmanlı mafsallarla tespitlenmelidir. Mafsallar en az iki eksenli olup eksen başına 2 adet asgari 62</w:t>
      </w:r>
      <w:r w:rsidR="00EF1742">
        <w:t>0</w:t>
      </w:r>
      <w:r w:rsidR="00A258EC">
        <w:t>2</w:t>
      </w:r>
      <w:r w:rsidR="00B84F9F">
        <w:t xml:space="preserve"> 2 RS</w:t>
      </w:r>
      <w:r w:rsidR="00FC707E">
        <w:t xml:space="preserve"> rulman kullanılmalıdır. Kalın Halatın ince halata tespitinde, hareket eksenine paralel makaralı rulman yuvası kullanılarak hareket ekseninde ki sürtünme azaltılmalıdır. Makara başına 2 adet </w:t>
      </w:r>
      <w:r w:rsidR="005563C0">
        <w:t xml:space="preserve">asgari </w:t>
      </w:r>
      <w:r w:rsidR="00FC707E">
        <w:t xml:space="preserve">6202 2 </w:t>
      </w:r>
      <w:r w:rsidR="00EF1742">
        <w:t>RS</w:t>
      </w:r>
      <w:r w:rsidR="00FC707E">
        <w:t xml:space="preserve"> rulman kullanılmalıdır. Rulmanlar Avrupa veya Türk malı olmalıdır. Kesinlikle Çin malı rulman kullanılmamalıdır.</w:t>
      </w:r>
      <w:r w:rsidR="00C115E3">
        <w:t xml:space="preserve"> </w:t>
      </w:r>
      <w:r w:rsidR="00AB5D09">
        <w:tab/>
      </w:r>
      <w:r w:rsidR="00C44AC8">
        <w:t>Kalın halatlara ince halatların tespiti için tutunumu artırarak basıncı kalın halatın yüzeyine yayacak çok tırnaklı çelik raptiyeler kullanılmalıdır.</w:t>
      </w:r>
    </w:p>
    <w:p w:rsidR="006C0DE9" w:rsidRDefault="006C0DE9" w:rsidP="00C44AC8">
      <w:pPr>
        <w:tabs>
          <w:tab w:val="left" w:pos="567"/>
          <w:tab w:val="left" w:pos="2786"/>
        </w:tabs>
        <w:spacing w:before="240" w:after="120" w:line="360" w:lineRule="auto"/>
        <w:ind w:right="-11"/>
        <w:jc w:val="both"/>
      </w:pPr>
    </w:p>
    <w:p w:rsidR="00C44AC8" w:rsidRDefault="00C44AC8" w:rsidP="00C44AC8">
      <w:pPr>
        <w:tabs>
          <w:tab w:val="left" w:pos="567"/>
          <w:tab w:val="left" w:pos="2786"/>
        </w:tabs>
        <w:spacing w:before="240" w:after="120" w:line="360" w:lineRule="auto"/>
        <w:ind w:right="-11"/>
        <w:jc w:val="both"/>
      </w:pPr>
      <w:r>
        <w:rPr>
          <w:noProof/>
        </w:rPr>
        <mc:AlternateContent>
          <mc:Choice Requires="wps">
            <w:drawing>
              <wp:anchor distT="0" distB="0" distL="114300" distR="114300" simplePos="0" relativeHeight="251663360" behindDoc="0" locked="0" layoutInCell="1" allowOverlap="1" wp14:anchorId="1F97D381" wp14:editId="1E99BAF5">
                <wp:simplePos x="0" y="0"/>
                <wp:positionH relativeFrom="column">
                  <wp:posOffset>1748155</wp:posOffset>
                </wp:positionH>
                <wp:positionV relativeFrom="paragraph">
                  <wp:posOffset>1869440</wp:posOffset>
                </wp:positionV>
                <wp:extent cx="1733550" cy="3143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AC8" w:rsidRPr="00A57B2C" w:rsidRDefault="00C44AC8" w:rsidP="00C44AC8">
                            <w:r>
                              <w:t>Polipropilen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3" o:spid="_x0000_s1026" type="#_x0000_t202" style="position:absolute;left:0;text-align:left;margin-left:137.65pt;margin-top:147.2pt;width:136.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" fillcolor="white [3201]" stroked="f" strokeweight=".5pt">
                <v:textbox>
                  <w:txbxContent>
                    <w:p w:rsidR="00C44AC8" w:rsidRPr="00A57B2C" w:rsidRDefault="00C44AC8" w:rsidP="00C44AC8">
                      <w:proofErr w:type="spellStart"/>
                      <w:r>
                        <w:t>Polipropilen</w:t>
                      </w:r>
                      <w:proofErr w:type="spellEnd"/>
                      <w:r>
                        <w:t xml:space="preserve"> Kalın H</w:t>
                      </w:r>
                      <w:r w:rsidRPr="00A57B2C">
                        <w:t>alat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AA5FA3C" wp14:editId="1C7D903D">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AC8" w:rsidRDefault="00C44AC8" w:rsidP="00C44AC8">
                            <w:pPr>
                              <w:jc w:val="center"/>
                            </w:pPr>
                            <w:r>
                              <w:rPr>
                                <w:noProof/>
                              </w:rPr>
                              <w:drawing>
                                <wp:inline distT="0" distB="0" distL="0" distR="0" wp14:anchorId="10FD920E" wp14:editId="6AD8EFBC">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9177" cy="1639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1" o:spid="_x0000_s1027" type="#_x0000_t202" style="position:absolute;left:0;text-align:left;margin-left:220.15pt;margin-top:6.15pt;width:201.75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pqlQIAAJg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" fillcolor="white [3201]" stroked="f" strokeweight=".5pt">
                <v:textbox>
                  <w:txbxContent>
                    <w:p w:rsidR="00C44AC8" w:rsidRDefault="00C44AC8" w:rsidP="00C44AC8">
                      <w:pPr>
                        <w:jc w:val="center"/>
                      </w:pPr>
                      <w:r>
                        <w:rPr>
                          <w:noProof/>
                        </w:rPr>
                        <w:drawing>
                          <wp:inline distT="0" distB="0" distL="0" distR="0" wp14:anchorId="10FD920E" wp14:editId="6AD8EFBC">
                            <wp:extent cx="1638300" cy="1638300"/>
                            <wp:effectExtent l="0" t="0" r="0" b="0"/>
                            <wp:docPr id="42" name="Resim 42"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177" cy="1639177"/>
                                    </a:xfrm>
                                    <a:prstGeom prst="rect">
                                      <a:avLst/>
                                    </a:prstGeom>
                                    <a:noFill/>
                                    <a:ln>
                                      <a:noFill/>
                                    </a:ln>
                                  </pic:spPr>
                                </pic:pic>
                              </a:graphicData>
                            </a:graphic>
                          </wp:inline>
                        </w:drawing>
                      </w:r>
                    </w:p>
                  </w:txbxContent>
                </v:textbox>
              </v:shape>
            </w:pict>
          </mc:Fallback>
        </mc:AlternateContent>
      </w:r>
      <w:r>
        <w:t xml:space="preserve">         </w:t>
      </w:r>
      <w:r>
        <w:rPr>
          <w:noProof/>
        </w:rPr>
        <w:drawing>
          <wp:inline distT="0" distB="0" distL="0" distR="0" wp14:anchorId="18132FBB" wp14:editId="331ADBEC">
            <wp:extent cx="1743075" cy="1743075"/>
            <wp:effectExtent l="0" t="0" r="9525" b="9525"/>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98" cy="1742498"/>
                    </a:xfrm>
                    <a:prstGeom prst="rect">
                      <a:avLst/>
                    </a:prstGeom>
                    <a:noFill/>
                    <a:ln>
                      <a:noFill/>
                    </a:ln>
                  </pic:spPr>
                </pic:pic>
              </a:graphicData>
            </a:graphic>
          </wp:inline>
        </w:drawing>
      </w:r>
    </w:p>
    <w:p w:rsidR="00512ABB" w:rsidRDefault="00512ABB" w:rsidP="007E67A6">
      <w:pPr>
        <w:tabs>
          <w:tab w:val="left" w:pos="567"/>
          <w:tab w:val="left" w:pos="2786"/>
        </w:tabs>
        <w:spacing w:before="240" w:after="120" w:line="360" w:lineRule="auto"/>
        <w:ind w:left="-360" w:right="-11"/>
        <w:jc w:val="both"/>
      </w:pPr>
    </w:p>
    <w:p w:rsidR="00512ABB" w:rsidRDefault="00512ABB" w:rsidP="00512ABB">
      <w:pPr>
        <w:tabs>
          <w:tab w:val="left" w:pos="567"/>
          <w:tab w:val="left" w:pos="2786"/>
        </w:tabs>
        <w:spacing w:before="240" w:after="120" w:line="360" w:lineRule="auto"/>
        <w:ind w:left="-360" w:right="-11"/>
        <w:jc w:val="center"/>
      </w:pPr>
      <w:r>
        <w:rPr>
          <w:noProof/>
        </w:rPr>
        <w:drawing>
          <wp:inline distT="0" distB="0" distL="0" distR="0" wp14:anchorId="488798A8" wp14:editId="14F8374E">
            <wp:extent cx="1011238" cy="866775"/>
            <wp:effectExtent l="0" t="0" r="0" b="0"/>
            <wp:docPr id="5" name="Resim 5" descr="C:\Users\TeknikMudur\Desktop\resimler\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resimler\4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830" cy="866426"/>
                    </a:xfrm>
                    <a:prstGeom prst="rect">
                      <a:avLst/>
                    </a:prstGeom>
                    <a:noFill/>
                    <a:ln>
                      <a:noFill/>
                    </a:ln>
                  </pic:spPr>
                </pic:pic>
              </a:graphicData>
            </a:graphic>
          </wp:inline>
        </w:drawing>
      </w:r>
    </w:p>
    <w:p w:rsidR="00512ABB" w:rsidRDefault="00A432DC" w:rsidP="00A432DC">
      <w:pPr>
        <w:tabs>
          <w:tab w:val="left" w:pos="567"/>
          <w:tab w:val="left" w:pos="2786"/>
        </w:tabs>
        <w:spacing w:before="240" w:after="120" w:line="360" w:lineRule="auto"/>
        <w:ind w:left="-360" w:right="-11"/>
        <w:jc w:val="center"/>
      </w:pPr>
      <w:r>
        <w:t>Çok Tırnaklı Çelik Raptiye</w:t>
      </w:r>
    </w:p>
    <w:p w:rsidR="00DD2335" w:rsidRPr="004648D3" w:rsidRDefault="00660AF7" w:rsidP="007E67A6">
      <w:pPr>
        <w:tabs>
          <w:tab w:val="left" w:pos="567"/>
          <w:tab w:val="left" w:pos="2786"/>
        </w:tabs>
        <w:spacing w:before="240" w:after="120" w:line="360" w:lineRule="auto"/>
        <w:ind w:left="-360" w:right="-11"/>
        <w:jc w:val="both"/>
      </w:pPr>
      <w:r>
        <w:tab/>
      </w:r>
      <w:r w:rsidR="00DB2D2E">
        <w:t>Lamine direklerin</w:t>
      </w:r>
      <w:r w:rsidR="00DD2335">
        <w:t xml:space="preserve"> </w:t>
      </w:r>
      <w:r w:rsidR="00B84F9F">
        <w:t xml:space="preserve">düğüm </w:t>
      </w:r>
      <w:r w:rsidR="00DD2335">
        <w:t xml:space="preserve">noktalarında Ø168 mm çapında ve </w:t>
      </w:r>
      <w:r w:rsidR="00A258EC">
        <w:t>asgari</w:t>
      </w:r>
      <w:r w:rsidR="00DD2335">
        <w:t xml:space="preserve"> </w:t>
      </w:r>
      <w:r w:rsidR="007E67A6">
        <w:t>4</w:t>
      </w:r>
      <w:r w:rsidR="00DD2335">
        <w:t xml:space="preserve"> mm et kalınlığında </w:t>
      </w:r>
      <w:r w:rsidR="00A24F4D">
        <w:t xml:space="preserve">sanayi </w:t>
      </w:r>
      <w:r w:rsidR="00DD2335">
        <w:t>borular</w:t>
      </w:r>
      <w:r w:rsidR="00A24F4D">
        <w:t>ı</w:t>
      </w:r>
      <w:r w:rsidR="00A138FE">
        <w:t xml:space="preserve">ndan üretilmiş çelik </w:t>
      </w:r>
      <w:r w:rsidR="004A3C0C">
        <w:t>fikstürler</w:t>
      </w:r>
      <w:r w:rsidR="00DD2335">
        <w:t xml:space="preserve"> </w:t>
      </w:r>
      <w:r w:rsidR="00745650">
        <w:t>kullanılmalıdır.</w:t>
      </w:r>
    </w:p>
    <w:p w:rsidR="00A432DC" w:rsidRDefault="00660AF7" w:rsidP="00010545">
      <w:pPr>
        <w:tabs>
          <w:tab w:val="left" w:pos="567"/>
          <w:tab w:val="left" w:pos="2786"/>
        </w:tabs>
        <w:spacing w:before="240" w:after="120" w:line="360" w:lineRule="auto"/>
        <w:ind w:left="-360" w:right="-11"/>
        <w:jc w:val="both"/>
      </w:pPr>
      <w:r>
        <w:tab/>
      </w:r>
      <w:r w:rsidR="00CD5324" w:rsidRPr="004648D3">
        <w:t>Oyun grubunun halatlı bölümleri altı adet içi çelik telli üzeri polyester iplikle örülmüş</w:t>
      </w:r>
      <w:r w:rsidR="00A83B32">
        <w:t xml:space="preserve"> halatın, 1 adet içi çelik telli</w:t>
      </w:r>
      <w:r w:rsidR="00A138FE">
        <w:t xml:space="preserve"> üzeri</w:t>
      </w:r>
      <w:r w:rsidR="00A83B32">
        <w:t xml:space="preserve"> polyester iplikle örülmüş çelik halat üzerine bükülmesi ile </w:t>
      </w:r>
      <w:r w:rsidR="005563C0">
        <w:t xml:space="preserve">16 mm çapında olacak şekilde </w:t>
      </w:r>
      <w:r w:rsidR="00A83B32">
        <w:t>oluşturu</w:t>
      </w:r>
      <w:r w:rsidR="00E16CB8">
        <w:t>l</w:t>
      </w:r>
      <w:r w:rsidR="00A83B32">
        <w:t xml:space="preserve">malıdır. </w:t>
      </w:r>
      <w:r w:rsidR="00CD5324" w:rsidRPr="004648D3">
        <w:t>Çelik halatlar kolay alev almama özelliğine sahip</w:t>
      </w:r>
      <w:r w:rsidR="005563C0">
        <w:t xml:space="preserve"> </w:t>
      </w:r>
      <w:r w:rsidR="00A138FE">
        <w:t>o</w:t>
      </w:r>
      <w:r w:rsidR="005563C0">
        <w:t>lmalıdırlar</w:t>
      </w:r>
      <w:r w:rsidR="00CD5324" w:rsidRPr="004648D3">
        <w:t>.</w:t>
      </w:r>
    </w:p>
    <w:p w:rsidR="00CD5324" w:rsidRPr="004648D3" w:rsidRDefault="00660AF7" w:rsidP="00010545">
      <w:pPr>
        <w:tabs>
          <w:tab w:val="left" w:pos="567"/>
          <w:tab w:val="left" w:pos="2786"/>
        </w:tabs>
        <w:spacing w:before="240" w:after="120" w:line="360" w:lineRule="auto"/>
        <w:ind w:left="-360" w:right="-11"/>
        <w:jc w:val="both"/>
      </w:pPr>
      <w:r>
        <w:tab/>
      </w:r>
      <w:r w:rsidR="00CD5324" w:rsidRPr="004648D3">
        <w:t>Çelik halatların bağlantısında “T” ve “+” alüminyum bağlantı parçaları kullanılacaktır. Bu bağlantı parçaları halattan ayrılmayacak şekilde özel bir baskı sistemi ile halata bir daha sökülemeyecek şekilde birleştirilmektedir.</w:t>
      </w:r>
    </w:p>
    <w:p w:rsidR="00E1160D" w:rsidRDefault="00E1160D" w:rsidP="00E1160D">
      <w:pPr>
        <w:tabs>
          <w:tab w:val="left" w:pos="709"/>
          <w:tab w:val="left" w:pos="2786"/>
        </w:tabs>
        <w:spacing w:before="240" w:after="120" w:line="360" w:lineRule="auto"/>
        <w:ind w:left="-284" w:right="-11"/>
        <w:jc w:val="both"/>
        <w:rPr>
          <w:b/>
          <w:color w:val="000000"/>
        </w:rPr>
      </w:pPr>
      <w:r>
        <w:rPr>
          <w:b/>
          <w:color w:val="000000"/>
        </w:rPr>
        <w:t>Polyester İplikle Örgülü Çelik Halatın Özellikleri</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Polyester ip</w:t>
      </w:r>
      <w:r w:rsidR="005F1A04">
        <w:t>likle örgülü</w:t>
      </w:r>
      <w:r>
        <w:t xml:space="preserve"> çelik halatın kalınlığı 16 mm olmalıdır.</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 xml:space="preserve">6 adet galvaniz kaplı çelik tel halatın dışı polyester iplik ile örülüp halat özüne bükülmesiyle oluşacaktır. </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 xml:space="preserve">Halat özü, 1 adet galvaniz kaplı çelik tel halatın dışı polyester iplik ile örülmesiyle oluşacaktır. </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 xml:space="preserve">16 mm halatın ağırlığı en az. 350 g./m. olacaktır. </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 xml:space="preserve">İpin kopma yükü en az. 4400 kg. olmalıdır. Ultraviyole stabilizanlı olmalıdır. </w:t>
      </w:r>
    </w:p>
    <w:p w:rsidR="00E1160D" w:rsidRDefault="00E1160D" w:rsidP="00E1160D">
      <w:pPr>
        <w:widowControl w:val="0"/>
        <w:numPr>
          <w:ilvl w:val="0"/>
          <w:numId w:val="2"/>
        </w:numPr>
        <w:overflowPunct w:val="0"/>
        <w:autoSpaceDE w:val="0"/>
        <w:autoSpaceDN w:val="0"/>
        <w:adjustRightInd w:val="0"/>
        <w:spacing w:line="360" w:lineRule="auto"/>
        <w:ind w:hanging="368"/>
        <w:jc w:val="both"/>
      </w:pPr>
      <w:r>
        <w:t xml:space="preserve">İçeriğinde ve boyasında toksik madde içermeyecektir. </w:t>
      </w:r>
    </w:p>
    <w:p w:rsidR="00753B4C" w:rsidRPr="00A432DC" w:rsidRDefault="00E1160D" w:rsidP="00E1160D">
      <w:pPr>
        <w:widowControl w:val="0"/>
        <w:numPr>
          <w:ilvl w:val="0"/>
          <w:numId w:val="2"/>
        </w:numPr>
        <w:overflowPunct w:val="0"/>
        <w:autoSpaceDE w:val="0"/>
        <w:autoSpaceDN w:val="0"/>
        <w:adjustRightInd w:val="0"/>
        <w:spacing w:line="360" w:lineRule="auto"/>
        <w:ind w:left="360" w:firstLine="916"/>
        <w:jc w:val="both"/>
        <w:rPr>
          <w:color w:val="000000"/>
        </w:rPr>
      </w:pPr>
      <w:r>
        <w:t>Kolay alev almama özeliğine sahip olmalıdır.</w:t>
      </w:r>
      <w:r w:rsidRPr="00A432DC">
        <w:rPr>
          <w:color w:val="000000"/>
        </w:rPr>
        <w:t xml:space="preserve">                   </w:t>
      </w:r>
    </w:p>
    <w:p w:rsidR="00A432DC" w:rsidRDefault="00A432DC" w:rsidP="00753B4C">
      <w:pPr>
        <w:spacing w:line="360" w:lineRule="auto"/>
        <w:jc w:val="center"/>
        <w:rPr>
          <w:color w:val="000000"/>
        </w:rPr>
      </w:pPr>
    </w:p>
    <w:p w:rsidR="00E1160D" w:rsidRDefault="00C9168C" w:rsidP="00753B4C">
      <w:pPr>
        <w:spacing w:line="360" w:lineRule="auto"/>
        <w:jc w:val="center"/>
        <w:rPr>
          <w:color w:val="000000"/>
        </w:rPr>
      </w:pPr>
      <w:r>
        <w:rPr>
          <w:noProof/>
        </w:rPr>
        <w:lastRenderedPageBreak/>
        <w:drawing>
          <wp:inline distT="0" distB="0" distL="0" distR="0" wp14:anchorId="1BE4B4E4" wp14:editId="2FFC43A8">
            <wp:extent cx="2028825" cy="1229000"/>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2750"/>
                    <a:stretch/>
                  </pic:blipFill>
                  <pic:spPr bwMode="auto">
                    <a:xfrm>
                      <a:off x="0" y="0"/>
                      <a:ext cx="2028825" cy="1229000"/>
                    </a:xfrm>
                    <a:prstGeom prst="rect">
                      <a:avLst/>
                    </a:prstGeom>
                    <a:ln>
                      <a:noFill/>
                    </a:ln>
                    <a:extLst>
                      <a:ext uri="{53640926-AAD7-44D8-BBD7-CCE9431645EC}">
                        <a14:shadowObscured xmlns:a14="http://schemas.microsoft.com/office/drawing/2010/main"/>
                      </a:ext>
                    </a:extLst>
                  </pic:spPr>
                </pic:pic>
              </a:graphicData>
            </a:graphic>
          </wp:inline>
        </w:drawing>
      </w:r>
    </w:p>
    <w:p w:rsidR="00A432DC" w:rsidRDefault="00A432DC" w:rsidP="004648D3">
      <w:pPr>
        <w:tabs>
          <w:tab w:val="left" w:pos="720"/>
          <w:tab w:val="left" w:pos="9720"/>
        </w:tabs>
        <w:spacing w:line="360" w:lineRule="auto"/>
        <w:ind w:right="-82"/>
        <w:outlineLvl w:val="3"/>
      </w:pPr>
    </w:p>
    <w:p w:rsidR="004648D3" w:rsidRPr="004648D3" w:rsidRDefault="001B3CFD" w:rsidP="004648D3">
      <w:pPr>
        <w:tabs>
          <w:tab w:val="left" w:pos="720"/>
          <w:tab w:val="left" w:pos="9720"/>
        </w:tabs>
        <w:spacing w:line="360" w:lineRule="auto"/>
        <w:ind w:right="-82"/>
        <w:outlineLvl w:val="3"/>
        <w:rPr>
          <w:b/>
        </w:rPr>
      </w:pPr>
      <w:hyperlink r:id="rId12" w:history="1">
        <w:r w:rsidR="004648D3" w:rsidRPr="004648D3">
          <w:rPr>
            <w:b/>
          </w:rPr>
          <w:t>ALÜMİNYUM</w:t>
        </w:r>
      </w:hyperlink>
      <w:r w:rsidR="004648D3" w:rsidRPr="004648D3">
        <w:rPr>
          <w:b/>
        </w:rPr>
        <w:t xml:space="preserve"> BAĞLANTILAR</w:t>
      </w:r>
      <w:r w:rsidR="004648D3" w:rsidRPr="004648D3">
        <w:rPr>
          <w:b/>
        </w:rPr>
        <w:tab/>
      </w:r>
    </w:p>
    <w:p w:rsidR="004648D3" w:rsidRDefault="00431FDF" w:rsidP="004648D3">
      <w:pPr>
        <w:numPr>
          <w:ilvl w:val="0"/>
          <w:numId w:val="3"/>
        </w:numPr>
        <w:tabs>
          <w:tab w:val="num" w:pos="1080"/>
        </w:tabs>
        <w:spacing w:line="360" w:lineRule="auto"/>
        <w:ind w:right="306"/>
        <w:jc w:val="both"/>
      </w:pPr>
      <w:r>
        <w:t>Halatların, gövdeye presle sıkıştırılan veya vida ile sabitlenen</w:t>
      </w:r>
      <w:r w:rsidR="004648D3" w:rsidRPr="004648D3">
        <w:t xml:space="preserve"> alüminyum bağlantı parça</w:t>
      </w:r>
      <w:r>
        <w:t>ları</w:t>
      </w:r>
      <w:r w:rsidR="00E26D1C">
        <w:t>nın</w:t>
      </w:r>
      <w:r w:rsidR="004648D3" w:rsidRPr="004648D3">
        <w:t xml:space="preserve"> içer</w:t>
      </w:r>
      <w:r w:rsidR="004A3C0C">
        <w:t>i</w:t>
      </w:r>
      <w:r w:rsidR="004648D3" w:rsidRPr="004648D3">
        <w:t xml:space="preserve">sine paslanmaz U bolt ve gözlü cıvata </w:t>
      </w:r>
      <w:r w:rsidR="00171BAF">
        <w:t xml:space="preserve"> ve benzeri paslanmaz çelikten üretilmiş elemanlar </w:t>
      </w:r>
      <w:r w:rsidR="004648D3" w:rsidRPr="004648D3">
        <w:t>kullanılmalıdır.</w:t>
      </w:r>
    </w:p>
    <w:p w:rsidR="00171BAF" w:rsidRPr="004648D3" w:rsidRDefault="00171BAF" w:rsidP="004648D3">
      <w:pPr>
        <w:numPr>
          <w:ilvl w:val="0"/>
          <w:numId w:val="3"/>
        </w:numPr>
        <w:tabs>
          <w:tab w:val="num" w:pos="1080"/>
        </w:tabs>
        <w:spacing w:line="360" w:lineRule="auto"/>
        <w:ind w:right="306"/>
        <w:jc w:val="both"/>
      </w:pPr>
      <w:r>
        <w:t>Halatların birbirlerine bağlantıları</w:t>
      </w:r>
      <w:r w:rsidR="00E8729A">
        <w:t>nda,</w:t>
      </w:r>
      <w:r>
        <w:t xml:space="preserve"> preslenebilen veya vida ile bağlanan alüminyum fiksleme elemanları kullanılmalıdır.</w:t>
      </w:r>
    </w:p>
    <w:p w:rsidR="004648D3" w:rsidRPr="004648D3" w:rsidRDefault="004648D3" w:rsidP="004648D3">
      <w:pPr>
        <w:spacing w:line="360" w:lineRule="auto"/>
        <w:ind w:left="993" w:right="-82"/>
        <w:jc w:val="center"/>
      </w:pPr>
      <w:r w:rsidRPr="004648D3">
        <w:rPr>
          <w:noProof/>
        </w:rPr>
        <w:drawing>
          <wp:inline distT="0" distB="0" distL="0" distR="0" wp14:anchorId="61F8160D" wp14:editId="0572ECBC">
            <wp:extent cx="400050" cy="6572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4648D3">
        <w:t xml:space="preserve">      </w:t>
      </w:r>
      <w:r w:rsidRPr="004648D3">
        <w:rPr>
          <w:noProof/>
        </w:rPr>
        <w:drawing>
          <wp:inline distT="0" distB="0" distL="0" distR="0" wp14:anchorId="24F08D04" wp14:editId="3B5E8614">
            <wp:extent cx="476250" cy="4667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648D3">
        <w:t xml:space="preserve">       </w:t>
      </w:r>
      <w:r w:rsidRPr="004648D3">
        <w:rPr>
          <w:noProof/>
        </w:rPr>
        <w:drawing>
          <wp:inline distT="0" distB="0" distL="0" distR="0" wp14:anchorId="344A8CE0" wp14:editId="2B0B3E86">
            <wp:extent cx="1143000" cy="4000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4648D3" w:rsidRPr="004648D3" w:rsidRDefault="004648D3" w:rsidP="004648D3">
      <w:pPr>
        <w:spacing w:line="360" w:lineRule="auto"/>
        <w:ind w:right="-82"/>
      </w:pPr>
      <w:r w:rsidRPr="004648D3">
        <w:rPr>
          <w:b/>
        </w:rPr>
        <w:t>PLASTİK BAĞLANTILAR</w:t>
      </w:r>
      <w:r w:rsidRPr="004648D3">
        <w:rPr>
          <w:b/>
        </w:rPr>
        <w:tab/>
      </w:r>
    </w:p>
    <w:p w:rsidR="004648D3" w:rsidRPr="004648D3" w:rsidRDefault="00171BAF" w:rsidP="004648D3">
      <w:pPr>
        <w:numPr>
          <w:ilvl w:val="0"/>
          <w:numId w:val="3"/>
        </w:numPr>
        <w:tabs>
          <w:tab w:val="num" w:pos="1080"/>
        </w:tabs>
        <w:spacing w:line="360" w:lineRule="auto"/>
        <w:ind w:right="306"/>
        <w:jc w:val="both"/>
      </w:pPr>
      <w:r>
        <w:t>Halatların</w:t>
      </w:r>
      <w:r w:rsidR="004648D3" w:rsidRPr="004648D3">
        <w:t xml:space="preserve"> birleşim kısmında ve cıvata muhafaza kapaklarında plastik bağlantı parçaları kullanılmalıdır.</w:t>
      </w:r>
    </w:p>
    <w:p w:rsidR="004648D3" w:rsidRPr="004648D3" w:rsidRDefault="00E26D1C" w:rsidP="004648D3">
      <w:pPr>
        <w:numPr>
          <w:ilvl w:val="0"/>
          <w:numId w:val="3"/>
        </w:numPr>
        <w:tabs>
          <w:tab w:val="num" w:pos="1080"/>
        </w:tabs>
        <w:spacing w:line="360" w:lineRule="auto"/>
        <w:ind w:right="306"/>
        <w:jc w:val="both"/>
      </w:pPr>
      <w:r>
        <w:t>Plastik bağlantı</w:t>
      </w:r>
      <w:r w:rsidR="004648D3" w:rsidRPr="004648D3">
        <w:t xml:space="preserve"> elemanları PA6 malzemeden enjeksiyon tekniği ile üretilmelidir.</w:t>
      </w:r>
    </w:p>
    <w:p w:rsidR="004648D3" w:rsidRPr="004648D3" w:rsidRDefault="004648D3" w:rsidP="004648D3">
      <w:pPr>
        <w:spacing w:line="360" w:lineRule="auto"/>
        <w:ind w:left="360" w:right="306"/>
      </w:pPr>
    </w:p>
    <w:p w:rsidR="004648D3" w:rsidRPr="004648D3" w:rsidRDefault="004648D3" w:rsidP="00431FDF">
      <w:pPr>
        <w:spacing w:line="360" w:lineRule="auto"/>
        <w:jc w:val="center"/>
      </w:pPr>
      <w:r w:rsidRPr="004648D3">
        <w:rPr>
          <w:noProof/>
        </w:rPr>
        <w:drawing>
          <wp:inline distT="0" distB="0" distL="0" distR="0" wp14:anchorId="696A69A7" wp14:editId="326416BE">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4648D3">
        <w:rPr>
          <w:noProof/>
        </w:rPr>
        <w:drawing>
          <wp:inline distT="0" distB="0" distL="0" distR="0" wp14:anchorId="44C94027" wp14:editId="77AEFCCB">
            <wp:extent cx="581025" cy="74295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r w:rsidRPr="004648D3">
        <w:rPr>
          <w:noProof/>
        </w:rPr>
        <w:drawing>
          <wp:inline distT="0" distB="0" distL="0" distR="0" wp14:anchorId="0F24F5C7" wp14:editId="17F59ADA">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4648D3">
        <w:rPr>
          <w:noProof/>
        </w:rPr>
        <w:drawing>
          <wp:inline distT="0" distB="0" distL="0" distR="0" wp14:anchorId="2977C56B" wp14:editId="72DD725C">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4648D3" w:rsidRPr="004648D3" w:rsidRDefault="004648D3" w:rsidP="004648D3">
      <w:pPr>
        <w:spacing w:line="360" w:lineRule="auto"/>
        <w:ind w:right="-82"/>
        <w:rPr>
          <w:b/>
        </w:rPr>
      </w:pPr>
      <w:r w:rsidRPr="004648D3">
        <w:rPr>
          <w:b/>
        </w:rPr>
        <w:t>GÜVENLİK</w:t>
      </w:r>
    </w:p>
    <w:p w:rsidR="004648D3" w:rsidRPr="004648D3" w:rsidRDefault="004648D3" w:rsidP="004648D3">
      <w:pPr>
        <w:pStyle w:val="ListeParagraf"/>
        <w:numPr>
          <w:ilvl w:val="0"/>
          <w:numId w:val="4"/>
        </w:numPr>
        <w:tabs>
          <w:tab w:val="num" w:pos="720"/>
          <w:tab w:val="num" w:pos="1080"/>
        </w:tabs>
        <w:spacing w:line="360" w:lineRule="auto"/>
        <w:ind w:right="-82"/>
      </w:pPr>
      <w:r w:rsidRPr="004648D3">
        <w:t>Bütün cıvata ve somunlar çocukların erişmelerini engellemek için enjeksiyon teknolojisi ile üretilen, plastik muhafazalar ile korunacaktır.</w:t>
      </w:r>
    </w:p>
    <w:p w:rsidR="00A432DC" w:rsidRPr="004C2D3E" w:rsidRDefault="004648D3" w:rsidP="00B574BF">
      <w:pPr>
        <w:pStyle w:val="ListeParagraf"/>
        <w:numPr>
          <w:ilvl w:val="0"/>
          <w:numId w:val="4"/>
        </w:numPr>
        <w:tabs>
          <w:tab w:val="num" w:pos="1080"/>
        </w:tabs>
        <w:spacing w:line="360" w:lineRule="auto"/>
        <w:ind w:right="306"/>
        <w:rPr>
          <w:b/>
        </w:rPr>
      </w:pPr>
      <w:r w:rsidRPr="004648D3">
        <w:t>Oyun grubu parçalarında çocukların erişebilecekleri EN 1176’ ya göre esnek olmayan boşluklar, aralıklar, delikler, sıkışmalara neden olmaya</w:t>
      </w:r>
      <w:r w:rsidR="004C2D3E">
        <w:t>cak şekilde dizayn edilmelidir.</w:t>
      </w:r>
    </w:p>
    <w:p w:rsidR="00A432DC" w:rsidRDefault="00A432DC" w:rsidP="00B574BF">
      <w:pPr>
        <w:rPr>
          <w:b/>
        </w:rPr>
      </w:pPr>
    </w:p>
    <w:p w:rsidR="00B574BF" w:rsidRPr="000D1819" w:rsidRDefault="00B574BF" w:rsidP="00B574BF">
      <w:pPr>
        <w:rPr>
          <w:b/>
        </w:rPr>
      </w:pPr>
      <w:r w:rsidRPr="000D1819">
        <w:rPr>
          <w:b/>
        </w:rPr>
        <w:t xml:space="preserve">KULLANILACAK AHŞAP MALZEMELERİN </w:t>
      </w:r>
      <w:r w:rsidR="00BA3BEE">
        <w:rPr>
          <w:b/>
        </w:rPr>
        <w:t>ÖZELLİKLERİ</w:t>
      </w:r>
    </w:p>
    <w:p w:rsidR="00B574BF" w:rsidRPr="000D1819" w:rsidRDefault="00B574BF" w:rsidP="00B574BF">
      <w:pPr>
        <w:numPr>
          <w:ilvl w:val="0"/>
          <w:numId w:val="5"/>
        </w:numPr>
        <w:spacing w:line="276" w:lineRule="auto"/>
        <w:rPr>
          <w:bCs/>
        </w:rPr>
      </w:pPr>
      <w:r w:rsidRPr="000D1819">
        <w:rPr>
          <w:bCs/>
        </w:rPr>
        <w:t>Budak : Her metrede sağlam 4 adet budak bulunabilir. Budak çapları toplam parça genişliğinin ¼ ‘ünü geçmeyecektir. Çürük, özürlü, kısmen kaynamış ve düşmüş budaklar bulunmayacaktır.</w:t>
      </w:r>
    </w:p>
    <w:p w:rsidR="00B574BF" w:rsidRPr="000D1819" w:rsidRDefault="00B574BF" w:rsidP="00B574BF">
      <w:pPr>
        <w:numPr>
          <w:ilvl w:val="0"/>
          <w:numId w:val="5"/>
        </w:numPr>
        <w:spacing w:line="276" w:lineRule="auto"/>
        <w:rPr>
          <w:bCs/>
        </w:rPr>
      </w:pPr>
      <w:r w:rsidRPr="000D1819">
        <w:rPr>
          <w:bCs/>
        </w:rPr>
        <w:lastRenderedPageBreak/>
        <w:t>Çatlak : Halka çatlağı bulunmayacaktır. Kılcal çatlaklar bulunabilir (1-2 mm). Basınçlı emprenye ortamının getirdiği şartnamelerde uygun baş ve boy çatlakları bulunabilir, ancak tolerans sınırlarında olmalıdır.</w:t>
      </w:r>
    </w:p>
    <w:p w:rsidR="00B574BF" w:rsidRPr="000D1819" w:rsidRDefault="00B574BF" w:rsidP="00B574BF">
      <w:pPr>
        <w:numPr>
          <w:ilvl w:val="0"/>
          <w:numId w:val="5"/>
        </w:numPr>
        <w:spacing w:line="276" w:lineRule="auto"/>
        <w:rPr>
          <w:bCs/>
        </w:rPr>
      </w:pPr>
      <w:r w:rsidRPr="000D1819">
        <w:rPr>
          <w:bCs/>
        </w:rPr>
        <w:t>Reçine kesesi : Uzunluğu her metrede 10 cm‘yi geçmeyip 1 adet bulunabilir. Damlayan, çeken reçine bulunmayacaktır.</w:t>
      </w:r>
    </w:p>
    <w:p w:rsidR="00B574BF" w:rsidRPr="000D1819" w:rsidRDefault="00B574BF" w:rsidP="00B574BF">
      <w:pPr>
        <w:numPr>
          <w:ilvl w:val="0"/>
          <w:numId w:val="5"/>
        </w:numPr>
        <w:spacing w:line="276" w:lineRule="auto"/>
        <w:rPr>
          <w:bCs/>
        </w:rPr>
      </w:pPr>
      <w:r w:rsidRPr="000D1819">
        <w:rPr>
          <w:bCs/>
        </w:rPr>
        <w:t>İç kabuk bulunmayacaktır.</w:t>
      </w:r>
    </w:p>
    <w:p w:rsidR="00B574BF" w:rsidRPr="000D1819" w:rsidRDefault="00B574BF" w:rsidP="00B574BF">
      <w:pPr>
        <w:numPr>
          <w:ilvl w:val="0"/>
          <w:numId w:val="5"/>
        </w:numPr>
        <w:spacing w:line="276" w:lineRule="auto"/>
        <w:rPr>
          <w:bCs/>
        </w:rPr>
      </w:pPr>
      <w:r w:rsidRPr="000D1819">
        <w:rPr>
          <w:bCs/>
        </w:rPr>
        <w:t>Çürük kavuk bulunmayacaktır.</w:t>
      </w:r>
    </w:p>
    <w:p w:rsidR="00B574BF" w:rsidRPr="000D1819" w:rsidRDefault="00B574BF" w:rsidP="00B574BF">
      <w:pPr>
        <w:numPr>
          <w:ilvl w:val="0"/>
          <w:numId w:val="5"/>
        </w:numPr>
        <w:spacing w:line="276" w:lineRule="auto"/>
        <w:rPr>
          <w:bCs/>
        </w:rPr>
      </w:pPr>
      <w:r w:rsidRPr="000D1819">
        <w:rPr>
          <w:bCs/>
        </w:rPr>
        <w:t>Böcek deliği bulunmayacaktır.</w:t>
      </w:r>
    </w:p>
    <w:p w:rsidR="00B574BF" w:rsidRPr="000D1819" w:rsidRDefault="00B574BF" w:rsidP="00B574BF">
      <w:pPr>
        <w:numPr>
          <w:ilvl w:val="0"/>
          <w:numId w:val="5"/>
        </w:numPr>
        <w:spacing w:line="276" w:lineRule="auto"/>
        <w:rPr>
          <w:bCs/>
        </w:rPr>
      </w:pPr>
      <w:r w:rsidRPr="000D1819">
        <w:rPr>
          <w:bCs/>
        </w:rPr>
        <w:t>İmalat kusuru bulunmayıp sadece belirlenen toleranslar çerçevesinde sapma olabilir.</w:t>
      </w:r>
    </w:p>
    <w:p w:rsidR="00B574BF" w:rsidRPr="000D1819" w:rsidRDefault="00B574BF" w:rsidP="00B574BF">
      <w:pPr>
        <w:numPr>
          <w:ilvl w:val="0"/>
          <w:numId w:val="5"/>
        </w:numPr>
        <w:spacing w:line="276" w:lineRule="auto"/>
        <w:rPr>
          <w:bCs/>
        </w:rPr>
      </w:pPr>
      <w:r w:rsidRPr="000D1819">
        <w:rPr>
          <w:bCs/>
        </w:rPr>
        <w:t>Eğilme : Parça boyunun 1/50’sini geçmeyecektir.</w:t>
      </w:r>
    </w:p>
    <w:p w:rsidR="00B574BF" w:rsidRPr="000D1819" w:rsidRDefault="00B574BF" w:rsidP="00B574BF">
      <w:pPr>
        <w:numPr>
          <w:ilvl w:val="0"/>
          <w:numId w:val="5"/>
        </w:numPr>
        <w:spacing w:line="276" w:lineRule="auto"/>
        <w:rPr>
          <w:bCs/>
        </w:rPr>
      </w:pPr>
      <w:r w:rsidRPr="000D1819">
        <w:rPr>
          <w:bCs/>
        </w:rPr>
        <w:t>Çarpılmalar parça genişliğinin 1/100’nü geçmeyecektir.</w:t>
      </w:r>
    </w:p>
    <w:p w:rsidR="00B574BF" w:rsidRPr="000D1819" w:rsidRDefault="00B574BF" w:rsidP="00B574BF">
      <w:pPr>
        <w:numPr>
          <w:ilvl w:val="0"/>
          <w:numId w:val="5"/>
        </w:numPr>
        <w:spacing w:line="276" w:lineRule="auto"/>
        <w:rPr>
          <w:bCs/>
        </w:rPr>
      </w:pPr>
      <w:r w:rsidRPr="000D1819">
        <w:rPr>
          <w:bCs/>
        </w:rPr>
        <w:t>Burulma : Her  metrede tül uzunlukta 2 mm’yi geçmeyecektir.</w:t>
      </w:r>
    </w:p>
    <w:p w:rsidR="00B574BF" w:rsidRPr="000D1819" w:rsidRDefault="00B574BF" w:rsidP="00B574BF">
      <w:pPr>
        <w:numPr>
          <w:ilvl w:val="0"/>
          <w:numId w:val="5"/>
        </w:numPr>
        <w:spacing w:line="276" w:lineRule="auto"/>
        <w:rPr>
          <w:bCs/>
        </w:rPr>
      </w:pPr>
      <w:r w:rsidRPr="000D1819">
        <w:rPr>
          <w:bCs/>
        </w:rPr>
        <w:t>Kılıcına eğilme : Parça boyunun 1/50 ile 1/100’ü arasında tolere edilecektir.</w:t>
      </w:r>
    </w:p>
    <w:p w:rsidR="00B574BF" w:rsidRPr="00BC5A4C" w:rsidRDefault="00B574BF" w:rsidP="00B574BF">
      <w:pPr>
        <w:pStyle w:val="ListeParagraf"/>
        <w:numPr>
          <w:ilvl w:val="0"/>
          <w:numId w:val="5"/>
        </w:numPr>
        <w:spacing w:line="360" w:lineRule="auto"/>
        <w:jc w:val="both"/>
      </w:pPr>
      <w:r w:rsidRPr="000D1819">
        <w:rPr>
          <w:bCs/>
        </w:rPr>
        <w:t>Zımpara : Görünen yüzeylerin tamamı zımparalanarak kıymıklardan temizlenecektir.</w:t>
      </w:r>
    </w:p>
    <w:p w:rsidR="00BC5A4C" w:rsidRDefault="00BC5A4C" w:rsidP="00BC5A4C">
      <w:pPr>
        <w:spacing w:line="360" w:lineRule="auto"/>
        <w:jc w:val="both"/>
      </w:pPr>
    </w:p>
    <w:p w:rsidR="00C926F0" w:rsidRDefault="00C926F0" w:rsidP="00BC5A4C">
      <w:pPr>
        <w:spacing w:line="360" w:lineRule="auto"/>
        <w:jc w:val="both"/>
        <w:rPr>
          <w:b/>
        </w:rPr>
      </w:pPr>
      <w:r w:rsidRPr="00C926F0">
        <w:rPr>
          <w:b/>
        </w:rPr>
        <w:t>ANKRAJ</w:t>
      </w:r>
    </w:p>
    <w:p w:rsidR="00C926F0" w:rsidRPr="00C926F0" w:rsidRDefault="00C926F0" w:rsidP="00C926F0">
      <w:pPr>
        <w:spacing w:after="200" w:line="276" w:lineRule="auto"/>
        <w:ind w:firstLine="708"/>
        <w:jc w:val="both"/>
        <w:rPr>
          <w:rFonts w:eastAsiaTheme="minorHAnsi"/>
          <w:lang w:eastAsia="en-US"/>
        </w:rPr>
      </w:pPr>
      <w:r w:rsidRPr="00C926F0">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1B3CFD">
        <w:rPr>
          <w:rFonts w:eastAsiaTheme="minorHAnsi"/>
          <w:lang w:eastAsia="en-US"/>
        </w:rPr>
        <w:t>n</w:t>
      </w:r>
      <w:bookmarkStart w:id="0" w:name="_GoBack"/>
      <w:bookmarkEnd w:id="0"/>
      <w:r w:rsidRPr="00C926F0">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C926F0" w:rsidRPr="00C926F0" w:rsidRDefault="00C926F0" w:rsidP="00C926F0">
      <w:pPr>
        <w:spacing w:after="200" w:line="276" w:lineRule="auto"/>
        <w:ind w:firstLine="708"/>
        <w:jc w:val="both"/>
        <w:rPr>
          <w:rFonts w:eastAsiaTheme="minorHAnsi"/>
          <w:lang w:eastAsia="en-US"/>
        </w:rPr>
      </w:pPr>
      <w:r w:rsidRPr="00C926F0">
        <w:rPr>
          <w:rFonts w:eastAsiaTheme="minorHAnsi"/>
          <w:lang w:eastAsia="en-US"/>
        </w:rPr>
        <w:t>Ana taşıyıcı gövdenin zemine tespitleneceği ankraj</w:t>
      </w:r>
      <w:r w:rsidR="000146A7">
        <w:rPr>
          <w:rFonts w:eastAsiaTheme="minorHAnsi"/>
          <w:lang w:eastAsia="en-US"/>
        </w:rPr>
        <w:t xml:space="preserve"> 8 adet</w:t>
      </w:r>
      <w:r w:rsidRPr="00C926F0">
        <w:rPr>
          <w:rFonts w:eastAsiaTheme="minorHAnsi"/>
          <w:lang w:eastAsia="en-US"/>
        </w:rPr>
        <w:t xml:space="preserve">, </w:t>
      </w:r>
      <w:r w:rsidR="00A432DC">
        <w:rPr>
          <w:rFonts w:eastAsiaTheme="minorHAnsi"/>
          <w:lang w:eastAsia="en-US"/>
        </w:rPr>
        <w:t>325</w:t>
      </w:r>
      <w:r w:rsidRPr="00C926F0">
        <w:rPr>
          <w:rFonts w:eastAsiaTheme="minorHAnsi"/>
          <w:lang w:eastAsia="en-US"/>
        </w:rPr>
        <w:t xml:space="preserve"> mm</w:t>
      </w:r>
      <w:r w:rsidR="00A432DC">
        <w:rPr>
          <w:rFonts w:eastAsiaTheme="minorHAnsi"/>
          <w:lang w:eastAsia="en-US"/>
        </w:rPr>
        <w:t xml:space="preserve"> çapında</w:t>
      </w:r>
      <w:r w:rsidRPr="00C926F0">
        <w:rPr>
          <w:rFonts w:eastAsiaTheme="minorHAnsi"/>
          <w:lang w:eastAsia="en-US"/>
        </w:rPr>
        <w:t xml:space="preserve"> </w:t>
      </w:r>
      <w:r w:rsidR="000146A7">
        <w:rPr>
          <w:rFonts w:eastAsiaTheme="minorHAnsi"/>
          <w:lang w:eastAsia="en-US"/>
        </w:rPr>
        <w:t>6</w:t>
      </w:r>
      <w:r w:rsidRPr="00C926F0">
        <w:rPr>
          <w:rFonts w:eastAsiaTheme="minorHAnsi"/>
          <w:lang w:eastAsia="en-US"/>
        </w:rPr>
        <w:t xml:space="preserve"> mm et kalınlığındaki çelik plakaya mim. </w:t>
      </w:r>
      <w:r>
        <w:rPr>
          <w:rFonts w:eastAsiaTheme="minorHAnsi"/>
          <w:lang w:eastAsia="en-US"/>
        </w:rPr>
        <w:t>4</w:t>
      </w:r>
      <w:r w:rsidR="000146A7">
        <w:rPr>
          <w:rFonts w:eastAsiaTheme="minorHAnsi"/>
          <w:lang w:eastAsia="en-US"/>
        </w:rPr>
        <w:t>’ er</w:t>
      </w:r>
      <w:r w:rsidRPr="00C926F0">
        <w:rPr>
          <w:rFonts w:eastAsiaTheme="minorHAnsi"/>
          <w:lang w:eastAsia="en-US"/>
        </w:rPr>
        <w:t xml:space="preserve">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C926F0" w:rsidRPr="00C926F0" w:rsidRDefault="00C926F0" w:rsidP="00C926F0">
      <w:pPr>
        <w:spacing w:after="200" w:line="276" w:lineRule="auto"/>
        <w:ind w:firstLine="708"/>
        <w:jc w:val="both"/>
        <w:rPr>
          <w:rFonts w:eastAsiaTheme="minorHAnsi"/>
          <w:lang w:eastAsia="en-US"/>
        </w:rPr>
      </w:pPr>
      <w:r w:rsidRPr="00C926F0">
        <w:rPr>
          <w:rFonts w:eastAsiaTheme="minorHAnsi"/>
          <w:lang w:eastAsia="en-US"/>
        </w:rPr>
        <w:t xml:space="preserve">Zemine en az </w:t>
      </w:r>
      <w:r>
        <w:rPr>
          <w:rFonts w:eastAsiaTheme="minorHAnsi"/>
          <w:lang w:eastAsia="en-US"/>
        </w:rPr>
        <w:t>6</w:t>
      </w:r>
      <w:r w:rsidRPr="00C926F0">
        <w:rPr>
          <w:rFonts w:eastAsiaTheme="minorHAnsi"/>
          <w:lang w:eastAsia="en-US"/>
        </w:rPr>
        <w:t xml:space="preserve">00 mm çapında </w:t>
      </w:r>
      <w:r>
        <w:rPr>
          <w:rFonts w:eastAsiaTheme="minorHAnsi"/>
          <w:lang w:eastAsia="en-US"/>
        </w:rPr>
        <w:t>5</w:t>
      </w:r>
      <w:r w:rsidRPr="00C926F0">
        <w:rPr>
          <w:rFonts w:eastAsiaTheme="minorHAnsi"/>
          <w:lang w:eastAsia="en-US"/>
        </w:rPr>
        <w:t xml:space="preserve">00 mm derinliğinde kazılan çukurlara ankrajlar zemin düzlemine sıfır ve paralel olacak ve atılacak betonla oynamayacak şekilde yerleştirilip en az C20 kalite betonla doldurulacaktır. </w:t>
      </w:r>
    </w:p>
    <w:p w:rsidR="00C926F0" w:rsidRPr="00C926F0" w:rsidRDefault="00C926F0" w:rsidP="00BC5A4C">
      <w:pPr>
        <w:spacing w:line="360" w:lineRule="auto"/>
        <w:jc w:val="both"/>
        <w:rPr>
          <w:b/>
        </w:rPr>
      </w:pPr>
    </w:p>
    <w:p w:rsidR="003145C6" w:rsidRPr="000D1819" w:rsidRDefault="003145C6" w:rsidP="00BC5A4C">
      <w:pPr>
        <w:spacing w:line="360" w:lineRule="auto"/>
        <w:jc w:val="center"/>
      </w:pPr>
    </w:p>
    <w:p w:rsidR="00BC5A4C" w:rsidRPr="00BC5A4C" w:rsidRDefault="00BC5A4C" w:rsidP="00BC5A4C">
      <w:pPr>
        <w:widowControl w:val="0"/>
        <w:autoSpaceDE w:val="0"/>
        <w:autoSpaceDN w:val="0"/>
        <w:adjustRightInd w:val="0"/>
        <w:spacing w:after="200" w:line="360" w:lineRule="auto"/>
        <w:contextualSpacing/>
        <w:jc w:val="center"/>
        <w:rPr>
          <w:rFonts w:asciiTheme="minorHAnsi" w:eastAsiaTheme="minorHAnsi" w:hAnsiTheme="minorHAnsi" w:cstheme="minorBidi"/>
          <w:noProof/>
          <w:sz w:val="22"/>
          <w:szCs w:val="22"/>
        </w:rPr>
      </w:pPr>
      <w:r w:rsidRPr="00BC5A4C">
        <w:rPr>
          <w:rFonts w:asciiTheme="minorHAnsi" w:eastAsiaTheme="minorHAnsi" w:hAnsiTheme="minorHAnsi" w:cstheme="minorBidi"/>
          <w:noProof/>
          <w:sz w:val="22"/>
          <w:szCs w:val="22"/>
        </w:rPr>
        <w:drawing>
          <wp:inline distT="0" distB="0" distL="0" distR="0" wp14:anchorId="7E1D07A6" wp14:editId="3ABB78B2">
            <wp:extent cx="3282723" cy="18383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8876" cy="1841771"/>
                    </a:xfrm>
                    <a:prstGeom prst="rect">
                      <a:avLst/>
                    </a:prstGeom>
                  </pic:spPr>
                </pic:pic>
              </a:graphicData>
            </a:graphic>
          </wp:inline>
        </w:drawing>
      </w:r>
      <w:r w:rsidRPr="00BC5A4C">
        <w:rPr>
          <w:rFonts w:asciiTheme="minorHAnsi" w:eastAsiaTheme="minorHAnsi" w:hAnsiTheme="minorHAnsi" w:cstheme="minorBidi"/>
          <w:noProof/>
          <w:sz w:val="22"/>
          <w:szCs w:val="22"/>
        </w:rPr>
        <w:drawing>
          <wp:inline distT="0" distB="0" distL="0" distR="0" wp14:anchorId="61C49C92" wp14:editId="4EB772B7">
            <wp:extent cx="1581150" cy="1690334"/>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87994" cy="1697651"/>
                    </a:xfrm>
                    <a:prstGeom prst="rect">
                      <a:avLst/>
                    </a:prstGeom>
                  </pic:spPr>
                </pic:pic>
              </a:graphicData>
            </a:graphic>
          </wp:inline>
        </w:drawing>
      </w:r>
    </w:p>
    <w:p w:rsidR="006E3869" w:rsidRDefault="006E3869" w:rsidP="00B9702E">
      <w:pPr>
        <w:jc w:val="center"/>
        <w:rPr>
          <w:noProof/>
        </w:rPr>
      </w:pPr>
    </w:p>
    <w:p w:rsidR="004C2D3E" w:rsidRDefault="004C2D3E" w:rsidP="00B9702E">
      <w:pPr>
        <w:jc w:val="center"/>
        <w:rPr>
          <w:noProof/>
        </w:rPr>
      </w:pPr>
    </w:p>
    <w:p w:rsidR="004C2D3E" w:rsidRDefault="004C2D3E"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Default="00933693" w:rsidP="00B9702E">
      <w:pPr>
        <w:jc w:val="center"/>
        <w:rPr>
          <w:noProof/>
        </w:rPr>
      </w:pPr>
    </w:p>
    <w:p w:rsidR="00933693" w:rsidRPr="00933693" w:rsidRDefault="00933693" w:rsidP="00933693">
      <w:pPr>
        <w:rPr>
          <w:b/>
          <w:noProof/>
        </w:rPr>
      </w:pPr>
      <w:r>
        <w:rPr>
          <w:b/>
          <w:noProof/>
        </w:rPr>
        <w:t>ÜRÜNRESMİ</w:t>
      </w:r>
    </w:p>
    <w:p w:rsidR="00B9702E" w:rsidRDefault="00CB3F3D" w:rsidP="00B9702E">
      <w:pPr>
        <w:jc w:val="center"/>
        <w:rPr>
          <w:noProof/>
        </w:rPr>
      </w:pPr>
      <w:r>
        <w:rPr>
          <w:noProof/>
        </w:rPr>
        <w:drawing>
          <wp:inline distT="0" distB="0" distL="0" distR="0" wp14:anchorId="7DE406A2" wp14:editId="2FDF7847">
            <wp:extent cx="5760720" cy="4320540"/>
            <wp:effectExtent l="0" t="0" r="0" b="3810"/>
            <wp:docPr id="8" name="Resim 8" descr="\\peyzaj\Arge\CW\Source Files\HS5001A\HS5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zaj\Arge\CW\Source Files\HS5001A\HS5001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600B2" w:rsidRDefault="00A600B2" w:rsidP="00B9702E">
      <w:pPr>
        <w:jc w:val="center"/>
        <w:rPr>
          <w:noProof/>
        </w:rPr>
      </w:pPr>
    </w:p>
    <w:p w:rsidR="00CB3F3D" w:rsidRDefault="00004D60" w:rsidP="00B9702E">
      <w:pPr>
        <w:jc w:val="center"/>
        <w:rPr>
          <w:noProof/>
        </w:rPr>
      </w:pPr>
      <w:r>
        <w:rPr>
          <w:noProof/>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410211</wp:posOffset>
                </wp:positionH>
                <wp:positionV relativeFrom="paragraph">
                  <wp:posOffset>1033780</wp:posOffset>
                </wp:positionV>
                <wp:extent cx="903923" cy="1403985"/>
                <wp:effectExtent l="4763"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923" cy="1403985"/>
                        </a:xfrm>
                        <a:prstGeom prst="rect">
                          <a:avLst/>
                        </a:prstGeom>
                        <a:solidFill>
                          <a:srgbClr val="FFFFFF"/>
                        </a:solidFill>
                        <a:ln w="9525">
                          <a:noFill/>
                          <a:miter lim="800000"/>
                          <a:headEnd/>
                          <a:tailEnd/>
                        </a:ln>
                      </wps:spPr>
                      <wps:txbx>
                        <w:txbxContent>
                          <w:p w:rsidR="00004D60" w:rsidRPr="00004D60" w:rsidRDefault="00004D60">
                            <w:pPr>
                              <w:rPr>
                                <w:sz w:val="20"/>
                                <w:szCs w:val="20"/>
                              </w:rPr>
                            </w:pPr>
                            <w:r w:rsidRPr="00004D60">
                              <w:rPr>
                                <w:sz w:val="20"/>
                                <w:szCs w:val="20"/>
                              </w:rPr>
                              <w:t>3300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 o:spid="_x0000_s1028" type="#_x0000_t202" style="position:absolute;left:0;text-align:left;margin-left:32.3pt;margin-top:81.4pt;width:71.2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" stroked="f">
                <v:textbox style="mso-fit-shape-to-text:t">
                  <w:txbxContent>
                    <w:p w:rsidR="00004D60" w:rsidRPr="00004D60" w:rsidRDefault="00004D60">
                      <w:pPr>
                        <w:rPr>
                          <w:sz w:val="20"/>
                          <w:szCs w:val="20"/>
                        </w:rPr>
                      </w:pPr>
                      <w:r w:rsidRPr="00004D60">
                        <w:rPr>
                          <w:sz w:val="20"/>
                          <w:szCs w:val="20"/>
                        </w:rPr>
                        <w:t>3300 mm</w:t>
                      </w:r>
                    </w:p>
                  </w:txbxContent>
                </v:textbox>
              </v:shape>
            </w:pict>
          </mc:Fallback>
        </mc:AlternateContent>
      </w:r>
      <w:r w:rsidR="00A35FF8">
        <w:rPr>
          <w:noProof/>
        </w:rPr>
        <mc:AlternateContent>
          <mc:Choice Requires="wps">
            <w:drawing>
              <wp:anchor distT="0" distB="0" distL="114300" distR="114300" simplePos="0" relativeHeight="251665408" behindDoc="0" locked="0" layoutInCell="1" allowOverlap="1" wp14:anchorId="6A7AF980" wp14:editId="0AC28429">
                <wp:simplePos x="0" y="0"/>
                <wp:positionH relativeFrom="column">
                  <wp:posOffset>3667760</wp:posOffset>
                </wp:positionH>
                <wp:positionV relativeFrom="paragraph">
                  <wp:posOffset>634365</wp:posOffset>
                </wp:positionV>
                <wp:extent cx="1413349" cy="228131"/>
                <wp:effectExtent l="19050" t="190500" r="15875" b="19113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73989">
                          <a:off x="0" y="0"/>
                          <a:ext cx="1413349" cy="228131"/>
                        </a:xfrm>
                        <a:prstGeom prst="rect">
                          <a:avLst/>
                        </a:prstGeom>
                        <a:solidFill>
                          <a:srgbClr val="FFFFFF"/>
                        </a:solidFill>
                        <a:ln w="9525">
                          <a:noFill/>
                          <a:miter lim="800000"/>
                          <a:headEnd/>
                          <a:tailEnd/>
                        </a:ln>
                      </wps:spPr>
                      <wps:txbx>
                        <w:txbxContent>
                          <w:p w:rsidR="00A35FF8" w:rsidRDefault="00A35FF8" w:rsidP="00004D60">
                            <w:pPr>
                              <w:ind w:firstLine="708"/>
                              <w:jc w:val="both"/>
                              <w:rPr>
                                <w:sz w:val="20"/>
                                <w:szCs w:val="20"/>
                                <w:u w:val="thick"/>
                              </w:rPr>
                            </w:pPr>
                            <w:r w:rsidRPr="00004D60">
                              <w:rPr>
                                <w:sz w:val="20"/>
                                <w:szCs w:val="20"/>
                                <w:u w:val="thick"/>
                              </w:rPr>
                              <w:t>3</w:t>
                            </w:r>
                            <w:r w:rsidR="00004D60">
                              <w:rPr>
                                <w:sz w:val="20"/>
                                <w:szCs w:val="20"/>
                                <w:u w:val="thick"/>
                              </w:rPr>
                              <w:t>0</w:t>
                            </w:r>
                            <w:r w:rsidRPr="00004D60">
                              <w:rPr>
                                <w:sz w:val="20"/>
                                <w:szCs w:val="20"/>
                                <w:u w:val="thick"/>
                              </w:rPr>
                              <w:t>00 mm</w:t>
                            </w:r>
                            <w:r w:rsidR="00004D60">
                              <w:rPr>
                                <w:sz w:val="20"/>
                                <w:szCs w:val="20"/>
                                <w:u w:val="thick"/>
                              </w:rPr>
                              <w:t xml:space="preserve">   </w:t>
                            </w:r>
                          </w:p>
                          <w:p w:rsidR="00004D60" w:rsidRPr="00004D60" w:rsidRDefault="00004D60" w:rsidP="00004D60">
                            <w:pPr>
                              <w:ind w:firstLine="708"/>
                              <w:jc w:val="both"/>
                              <w:rPr>
                                <w:sz w:val="20"/>
                                <w:szCs w:val="20"/>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8.8pt;margin-top:49.95pt;width:111.3pt;height:17.95pt;rotation:95462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" stroked="f">
                <v:textbox>
                  <w:txbxContent>
                    <w:p w:rsidR="00A35FF8" w:rsidRDefault="00A35FF8" w:rsidP="00004D60">
                      <w:pPr>
                        <w:ind w:firstLine="708"/>
                        <w:jc w:val="both"/>
                        <w:rPr>
                          <w:sz w:val="20"/>
                          <w:szCs w:val="20"/>
                          <w:u w:val="thick"/>
                        </w:rPr>
                      </w:pPr>
                      <w:r w:rsidRPr="00004D60">
                        <w:rPr>
                          <w:sz w:val="20"/>
                          <w:szCs w:val="20"/>
                          <w:u w:val="thick"/>
                        </w:rPr>
                        <w:t>3</w:t>
                      </w:r>
                      <w:r w:rsidR="00004D60">
                        <w:rPr>
                          <w:sz w:val="20"/>
                          <w:szCs w:val="20"/>
                          <w:u w:val="thick"/>
                        </w:rPr>
                        <w:t>0</w:t>
                      </w:r>
                      <w:r w:rsidRPr="00004D60">
                        <w:rPr>
                          <w:sz w:val="20"/>
                          <w:szCs w:val="20"/>
                          <w:u w:val="thick"/>
                        </w:rPr>
                        <w:t>00 mm</w:t>
                      </w:r>
                      <w:r w:rsidR="00004D60">
                        <w:rPr>
                          <w:sz w:val="20"/>
                          <w:szCs w:val="20"/>
                          <w:u w:val="thick"/>
                        </w:rPr>
                        <w:t xml:space="preserve">   </w:t>
                      </w:r>
                    </w:p>
                    <w:p w:rsidR="00004D60" w:rsidRPr="00004D60" w:rsidRDefault="00004D60" w:rsidP="00004D60">
                      <w:pPr>
                        <w:ind w:firstLine="708"/>
                        <w:jc w:val="both"/>
                        <w:rPr>
                          <w:sz w:val="20"/>
                          <w:szCs w:val="20"/>
                          <w:u w:val="thick"/>
                        </w:rPr>
                      </w:pPr>
                    </w:p>
                  </w:txbxContent>
                </v:textbox>
              </v:shape>
            </w:pict>
          </mc:Fallback>
        </mc:AlternateContent>
      </w:r>
      <w:r w:rsidR="00A35FF8">
        <w:rPr>
          <w:noProof/>
        </w:rPr>
        <w:drawing>
          <wp:inline distT="0" distB="0" distL="0" distR="0" wp14:anchorId="464D2A4F" wp14:editId="195CEE7F">
            <wp:extent cx="5760720" cy="3519147"/>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519147"/>
                    </a:xfrm>
                    <a:prstGeom prst="rect">
                      <a:avLst/>
                    </a:prstGeom>
                  </pic:spPr>
                </pic:pic>
              </a:graphicData>
            </a:graphic>
          </wp:inline>
        </w:drawing>
      </w:r>
      <w:r w:rsidR="00CB3F3D">
        <w:rPr>
          <w:noProof/>
        </w:rPr>
        <mc:AlternateContent>
          <mc:Choice Requires="wps">
            <w:drawing>
              <wp:anchor distT="0" distB="0" distL="114300" distR="114300" simplePos="0" relativeHeight="251660288" behindDoc="0" locked="0" layoutInCell="1" allowOverlap="1" wp14:anchorId="1D3DA1CA" wp14:editId="60747735">
                <wp:simplePos x="0" y="0"/>
                <wp:positionH relativeFrom="column">
                  <wp:posOffset>2272030</wp:posOffset>
                </wp:positionH>
                <wp:positionV relativeFrom="paragraph">
                  <wp:posOffset>478790</wp:posOffset>
                </wp:positionV>
                <wp:extent cx="857250" cy="24765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857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F3D" w:rsidRDefault="00CB3F3D">
                            <w:r>
                              <w:t>6000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9" o:spid="_x0000_s1030" type="#_x0000_t202" style="position:absolute;left:0;text-align:left;margin-left:178.9pt;margin-top:37.7pt;width:67.5pt;height: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" fillcolor="white [3201]" stroked="f" strokeweight=".5pt">
                <v:textbox>
                  <w:txbxContent>
                    <w:p w:rsidR="00CB3F3D" w:rsidRDefault="00CB3F3D">
                      <w:r>
                        <w:t>6000 mm</w:t>
                      </w:r>
                    </w:p>
                  </w:txbxContent>
                </v:textbox>
              </v:shape>
            </w:pict>
          </mc:Fallback>
        </mc:AlternateContent>
      </w:r>
    </w:p>
    <w:p w:rsidR="002D07A2" w:rsidRDefault="002D07A2" w:rsidP="00B9702E">
      <w:pPr>
        <w:jc w:val="center"/>
        <w:rPr>
          <w:noProof/>
        </w:rPr>
      </w:pPr>
    </w:p>
    <w:sectPr w:rsidR="002D07A2" w:rsidSect="00A432DC">
      <w:pgSz w:w="11906" w:h="16838"/>
      <w:pgMar w:top="1276"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1647"/>
        </w:tabs>
        <w:ind w:left="1647"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04D60"/>
    <w:rsid w:val="00010545"/>
    <w:rsid w:val="000146A7"/>
    <w:rsid w:val="00096D80"/>
    <w:rsid w:val="000A7F62"/>
    <w:rsid w:val="00103111"/>
    <w:rsid w:val="001065DA"/>
    <w:rsid w:val="0012519D"/>
    <w:rsid w:val="00171BAF"/>
    <w:rsid w:val="001A6F20"/>
    <w:rsid w:val="001B3CFD"/>
    <w:rsid w:val="001D3704"/>
    <w:rsid w:val="001E2DE0"/>
    <w:rsid w:val="001E3AE9"/>
    <w:rsid w:val="0028369E"/>
    <w:rsid w:val="00293382"/>
    <w:rsid w:val="002B29D2"/>
    <w:rsid w:val="002D07A2"/>
    <w:rsid w:val="002F3183"/>
    <w:rsid w:val="002F5FA2"/>
    <w:rsid w:val="003145C6"/>
    <w:rsid w:val="003546FF"/>
    <w:rsid w:val="003A360C"/>
    <w:rsid w:val="003E091D"/>
    <w:rsid w:val="00404DB1"/>
    <w:rsid w:val="00431FDF"/>
    <w:rsid w:val="004648D3"/>
    <w:rsid w:val="004A3C0C"/>
    <w:rsid w:val="004C2D3E"/>
    <w:rsid w:val="00512ABB"/>
    <w:rsid w:val="00547FA3"/>
    <w:rsid w:val="005563C0"/>
    <w:rsid w:val="00581445"/>
    <w:rsid w:val="00584F91"/>
    <w:rsid w:val="005D7660"/>
    <w:rsid w:val="005F1A04"/>
    <w:rsid w:val="00602EBA"/>
    <w:rsid w:val="00641C22"/>
    <w:rsid w:val="00660AF7"/>
    <w:rsid w:val="00664685"/>
    <w:rsid w:val="00674A80"/>
    <w:rsid w:val="006A20C6"/>
    <w:rsid w:val="006C0DE9"/>
    <w:rsid w:val="006E3869"/>
    <w:rsid w:val="007018AF"/>
    <w:rsid w:val="00715C26"/>
    <w:rsid w:val="00745650"/>
    <w:rsid w:val="00753B4C"/>
    <w:rsid w:val="0076234F"/>
    <w:rsid w:val="007B08E2"/>
    <w:rsid w:val="007E67A6"/>
    <w:rsid w:val="007E70A9"/>
    <w:rsid w:val="007F51BD"/>
    <w:rsid w:val="00813BC2"/>
    <w:rsid w:val="008622E4"/>
    <w:rsid w:val="0088353C"/>
    <w:rsid w:val="008F0CF0"/>
    <w:rsid w:val="0093285B"/>
    <w:rsid w:val="00933693"/>
    <w:rsid w:val="009911D5"/>
    <w:rsid w:val="0099203A"/>
    <w:rsid w:val="00A138FE"/>
    <w:rsid w:val="00A21DCB"/>
    <w:rsid w:val="00A24F4D"/>
    <w:rsid w:val="00A258EC"/>
    <w:rsid w:val="00A30812"/>
    <w:rsid w:val="00A35FF8"/>
    <w:rsid w:val="00A432DC"/>
    <w:rsid w:val="00A600B2"/>
    <w:rsid w:val="00A83B32"/>
    <w:rsid w:val="00AB1996"/>
    <w:rsid w:val="00AB5D09"/>
    <w:rsid w:val="00B01F92"/>
    <w:rsid w:val="00B574BF"/>
    <w:rsid w:val="00B84F9F"/>
    <w:rsid w:val="00B9702E"/>
    <w:rsid w:val="00BA3BEE"/>
    <w:rsid w:val="00BC5A4C"/>
    <w:rsid w:val="00C115E3"/>
    <w:rsid w:val="00C44AC8"/>
    <w:rsid w:val="00C9168C"/>
    <w:rsid w:val="00C926F0"/>
    <w:rsid w:val="00CA0E08"/>
    <w:rsid w:val="00CB3F3D"/>
    <w:rsid w:val="00CB6FA0"/>
    <w:rsid w:val="00CD2D1E"/>
    <w:rsid w:val="00CD5324"/>
    <w:rsid w:val="00D20786"/>
    <w:rsid w:val="00DB158A"/>
    <w:rsid w:val="00DB2D2E"/>
    <w:rsid w:val="00DD2335"/>
    <w:rsid w:val="00E1160D"/>
    <w:rsid w:val="00E16CB8"/>
    <w:rsid w:val="00E26D1C"/>
    <w:rsid w:val="00E37184"/>
    <w:rsid w:val="00E50342"/>
    <w:rsid w:val="00E825DC"/>
    <w:rsid w:val="00E8729A"/>
    <w:rsid w:val="00ED08F1"/>
    <w:rsid w:val="00EF1742"/>
    <w:rsid w:val="00F441B5"/>
    <w:rsid w:val="00FC0F67"/>
    <w:rsid w:val="00FC5E43"/>
    <w:rsid w:val="00FC70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tr.wikipedia.org/wiki/Al%C3%BCminyum"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5DF29-1591-47CC-BC1E-58418B4A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6</Pages>
  <Words>906</Words>
  <Characters>5165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90</cp:revision>
  <dcterms:created xsi:type="dcterms:W3CDTF">2014-08-20T14:13:00Z</dcterms:created>
  <dcterms:modified xsi:type="dcterms:W3CDTF">2014-12-25T13:49:00Z</dcterms:modified>
</cp:coreProperties>
</file>