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6B7" w:rsidRDefault="00790C9C" w:rsidP="00790C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68AE">
        <w:rPr>
          <w:rFonts w:ascii="Times New Roman" w:hAnsi="Times New Roman" w:cs="Times New Roman"/>
          <w:b/>
          <w:sz w:val="24"/>
          <w:szCs w:val="24"/>
        </w:rPr>
        <w:t>AHŞAP OYUN GRUBU TEKNİK ŞARTNAMESİ</w:t>
      </w:r>
    </w:p>
    <w:p w:rsidR="001D2243" w:rsidRPr="000468AE" w:rsidRDefault="001D2243" w:rsidP="00790C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(DOG350)</w:t>
      </w:r>
    </w:p>
    <w:p w:rsidR="00790C9C" w:rsidRPr="000468AE" w:rsidRDefault="00790C9C" w:rsidP="00790C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C9C" w:rsidRPr="000468AE" w:rsidRDefault="00790C9C" w:rsidP="00790C9C">
      <w:pPr>
        <w:rPr>
          <w:rFonts w:ascii="Times New Roman" w:hAnsi="Times New Roman" w:cs="Times New Roman"/>
          <w:b/>
          <w:sz w:val="24"/>
          <w:szCs w:val="24"/>
        </w:rPr>
      </w:pPr>
      <w:r w:rsidRPr="000468AE">
        <w:rPr>
          <w:rFonts w:ascii="Times New Roman" w:hAnsi="Times New Roman" w:cs="Times New Roman"/>
          <w:b/>
          <w:sz w:val="24"/>
          <w:szCs w:val="24"/>
        </w:rPr>
        <w:t xml:space="preserve">GENEL TANIM </w:t>
      </w:r>
    </w:p>
    <w:p w:rsidR="00790C9C" w:rsidRPr="000468AE" w:rsidRDefault="002A6C07" w:rsidP="000E76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Oyun</w:t>
      </w:r>
      <w:r w:rsidR="00790C9C" w:rsidRPr="000468AE">
        <w:rPr>
          <w:rFonts w:ascii="Times New Roman" w:hAnsi="Times New Roman" w:cs="Times New Roman"/>
          <w:sz w:val="24"/>
          <w:szCs w:val="24"/>
        </w:rPr>
        <w:t xml:space="preserve"> grubu</w:t>
      </w:r>
      <w:r w:rsidR="002E28BF">
        <w:rPr>
          <w:rFonts w:ascii="Times New Roman" w:hAnsi="Times New Roman" w:cs="Times New Roman"/>
          <w:sz w:val="24"/>
          <w:szCs w:val="24"/>
        </w:rPr>
        <w:t xml:space="preserve"> </w:t>
      </w:r>
      <w:r w:rsidR="00790C9C" w:rsidRPr="000468AE">
        <w:rPr>
          <w:rFonts w:ascii="Times New Roman" w:hAnsi="Times New Roman" w:cs="Times New Roman"/>
          <w:sz w:val="24"/>
          <w:szCs w:val="24"/>
        </w:rPr>
        <w:t>2 adet kuleden</w:t>
      </w:r>
      <w:r w:rsidR="000E769F">
        <w:rPr>
          <w:rFonts w:ascii="Times New Roman" w:hAnsi="Times New Roman" w:cs="Times New Roman"/>
          <w:sz w:val="24"/>
          <w:szCs w:val="24"/>
        </w:rPr>
        <w:t>,</w:t>
      </w:r>
      <w:r w:rsidR="00790C9C" w:rsidRPr="000468AE">
        <w:rPr>
          <w:rFonts w:ascii="Times New Roman" w:hAnsi="Times New Roman" w:cs="Times New Roman"/>
          <w:sz w:val="24"/>
          <w:szCs w:val="24"/>
        </w:rPr>
        <w:t xml:space="preserve"> 1 adet</w:t>
      </w:r>
      <w:r w:rsidR="009B2120">
        <w:rPr>
          <w:rFonts w:ascii="Times New Roman" w:hAnsi="Times New Roman" w:cs="Times New Roman"/>
          <w:sz w:val="24"/>
          <w:szCs w:val="24"/>
        </w:rPr>
        <w:t xml:space="preserve"> 1,5 metre</w:t>
      </w:r>
      <w:r w:rsidR="00790C9C" w:rsidRPr="000468AE">
        <w:rPr>
          <w:rFonts w:ascii="Times New Roman" w:hAnsi="Times New Roman" w:cs="Times New Roman"/>
          <w:sz w:val="24"/>
          <w:szCs w:val="24"/>
        </w:rPr>
        <w:t xml:space="preserve"> halat tırmanmadan</w:t>
      </w:r>
      <w:r w:rsidR="001262A9">
        <w:rPr>
          <w:rFonts w:ascii="Times New Roman" w:hAnsi="Times New Roman" w:cs="Times New Roman"/>
          <w:sz w:val="24"/>
          <w:szCs w:val="24"/>
        </w:rPr>
        <w:t>,</w:t>
      </w:r>
      <w:r w:rsidR="00790C9C" w:rsidRPr="000468AE">
        <w:rPr>
          <w:rFonts w:ascii="Times New Roman" w:hAnsi="Times New Roman" w:cs="Times New Roman"/>
          <w:sz w:val="24"/>
          <w:szCs w:val="24"/>
        </w:rPr>
        <w:t xml:space="preserve"> </w:t>
      </w:r>
      <w:r w:rsidR="006350C3">
        <w:rPr>
          <w:rFonts w:ascii="Times New Roman" w:hAnsi="Times New Roman" w:cs="Times New Roman"/>
          <w:sz w:val="24"/>
          <w:szCs w:val="24"/>
        </w:rPr>
        <w:t>1 adet 1 metre yü</w:t>
      </w:r>
      <w:r w:rsidR="009965D9">
        <w:rPr>
          <w:rFonts w:ascii="Times New Roman" w:hAnsi="Times New Roman" w:cs="Times New Roman"/>
          <w:sz w:val="24"/>
          <w:szCs w:val="24"/>
        </w:rPr>
        <w:t>ksekliğinde giriş merdiveninden</w:t>
      </w:r>
      <w:r w:rsidR="006350C3">
        <w:rPr>
          <w:rFonts w:ascii="Times New Roman" w:hAnsi="Times New Roman" w:cs="Times New Roman"/>
          <w:sz w:val="24"/>
          <w:szCs w:val="24"/>
        </w:rPr>
        <w:t>,</w:t>
      </w:r>
      <w:r w:rsidR="000E769F">
        <w:rPr>
          <w:rFonts w:ascii="Times New Roman" w:hAnsi="Times New Roman" w:cs="Times New Roman"/>
          <w:sz w:val="24"/>
          <w:szCs w:val="24"/>
        </w:rPr>
        <w:t xml:space="preserve"> </w:t>
      </w:r>
      <w:r w:rsidR="00790C9C" w:rsidRPr="000468AE">
        <w:rPr>
          <w:rFonts w:ascii="Times New Roman" w:hAnsi="Times New Roman" w:cs="Times New Roman"/>
          <w:sz w:val="24"/>
          <w:szCs w:val="24"/>
        </w:rPr>
        <w:t>1 adet 1 metre düz kaydıraktan</w:t>
      </w:r>
      <w:r w:rsidR="005C74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 adet köprüden, </w:t>
      </w:r>
      <w:r w:rsidR="005C74D8">
        <w:rPr>
          <w:rFonts w:ascii="Times New Roman" w:hAnsi="Times New Roman" w:cs="Times New Roman"/>
          <w:sz w:val="24"/>
          <w:szCs w:val="24"/>
        </w:rPr>
        <w:t xml:space="preserve"> 80 cm bar boru tırmanmadan ve ahşap hareketli oyun panosundan</w:t>
      </w:r>
      <w:r w:rsidR="00790C9C" w:rsidRPr="000468AE">
        <w:rPr>
          <w:rFonts w:ascii="Times New Roman" w:hAnsi="Times New Roman" w:cs="Times New Roman"/>
          <w:sz w:val="24"/>
          <w:szCs w:val="24"/>
        </w:rPr>
        <w:t xml:space="preserve"> oluşmalıdır.</w:t>
      </w:r>
    </w:p>
    <w:p w:rsidR="00790C9C" w:rsidRPr="000468AE" w:rsidRDefault="00790C9C" w:rsidP="00537EF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AE">
        <w:rPr>
          <w:rFonts w:ascii="Times New Roman" w:hAnsi="Times New Roman" w:cs="Times New Roman"/>
          <w:b/>
          <w:sz w:val="24"/>
          <w:szCs w:val="24"/>
        </w:rPr>
        <w:t>TEKNİK ÖZELLİKLER</w:t>
      </w:r>
    </w:p>
    <w:p w:rsidR="00790C9C" w:rsidRPr="000468AE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Oyun grubunun ana taşıyıcı iskeleti 90x90 mm ölçülerinde 1</w:t>
      </w:r>
      <w:r w:rsidR="00F33F9C">
        <w:rPr>
          <w:rFonts w:ascii="Times New Roman" w:hAnsi="Times New Roman" w:cs="Times New Roman"/>
          <w:sz w:val="24"/>
          <w:szCs w:val="24"/>
        </w:rPr>
        <w:t xml:space="preserve">. </w:t>
      </w:r>
      <w:r w:rsidRPr="000468AE">
        <w:rPr>
          <w:rFonts w:ascii="Times New Roman" w:hAnsi="Times New Roman" w:cs="Times New Roman"/>
          <w:sz w:val="24"/>
          <w:szCs w:val="24"/>
        </w:rPr>
        <w:t>sınıf</w:t>
      </w:r>
      <w:r w:rsidR="009B2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120">
        <w:rPr>
          <w:rFonts w:ascii="Times New Roman" w:hAnsi="Times New Roman" w:cs="Times New Roman"/>
          <w:sz w:val="24"/>
          <w:szCs w:val="24"/>
        </w:rPr>
        <w:t>emprenyeli</w:t>
      </w:r>
      <w:proofErr w:type="spellEnd"/>
      <w:r w:rsidRPr="000468AE">
        <w:rPr>
          <w:rFonts w:ascii="Times New Roman" w:hAnsi="Times New Roman" w:cs="Times New Roman"/>
          <w:sz w:val="24"/>
          <w:szCs w:val="24"/>
        </w:rPr>
        <w:t xml:space="preserve"> Sibirya çamı malzemeden imal edilecektir.</w:t>
      </w:r>
    </w:p>
    <w:p w:rsidR="00790C9C" w:rsidRPr="000468AE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 xml:space="preserve">Oyun grubunun çatısı </w:t>
      </w:r>
      <w:r w:rsidR="006F1F51">
        <w:rPr>
          <w:rFonts w:ascii="Times New Roman" w:hAnsi="Times New Roman" w:cs="Times New Roman"/>
          <w:sz w:val="24"/>
          <w:szCs w:val="24"/>
        </w:rPr>
        <w:t>12</w:t>
      </w:r>
      <w:r w:rsidRPr="000468AE">
        <w:rPr>
          <w:rFonts w:ascii="Times New Roman" w:hAnsi="Times New Roman" w:cs="Times New Roman"/>
          <w:sz w:val="24"/>
          <w:szCs w:val="24"/>
        </w:rPr>
        <w:t xml:space="preserve"> mm kalınlığındaki</w:t>
      </w:r>
      <w:r w:rsidR="00D11CC3">
        <w:rPr>
          <w:rFonts w:ascii="Times New Roman" w:hAnsi="Times New Roman" w:cs="Times New Roman"/>
          <w:sz w:val="24"/>
          <w:szCs w:val="24"/>
        </w:rPr>
        <w:t xml:space="preserve"> HPL</w:t>
      </w:r>
      <w:r w:rsidR="006F1F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1F51">
        <w:rPr>
          <w:rFonts w:ascii="Times New Roman" w:hAnsi="Times New Roman" w:cs="Times New Roman"/>
          <w:sz w:val="24"/>
          <w:szCs w:val="24"/>
        </w:rPr>
        <w:t>laminant</w:t>
      </w:r>
      <w:proofErr w:type="spellEnd"/>
      <w:r w:rsidR="006F1F51">
        <w:rPr>
          <w:rFonts w:ascii="Times New Roman" w:hAnsi="Times New Roman" w:cs="Times New Roman"/>
          <w:sz w:val="24"/>
          <w:szCs w:val="24"/>
        </w:rPr>
        <w:t xml:space="preserve"> </w:t>
      </w:r>
      <w:r w:rsidRPr="000468AE">
        <w:rPr>
          <w:rFonts w:ascii="Times New Roman" w:hAnsi="Times New Roman" w:cs="Times New Roman"/>
          <w:sz w:val="24"/>
          <w:szCs w:val="24"/>
        </w:rPr>
        <w:t>malzemeden imal edilecektir.</w:t>
      </w:r>
    </w:p>
    <w:p w:rsidR="00790C9C" w:rsidRPr="000468AE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 xml:space="preserve">Oyun grubunun yere bağlantı ayakları U şeklinde bükülmüş ve </w:t>
      </w:r>
      <w:proofErr w:type="spellStart"/>
      <w:r w:rsidRPr="000468AE">
        <w:rPr>
          <w:rFonts w:ascii="Times New Roman" w:hAnsi="Times New Roman" w:cs="Times New Roman"/>
          <w:sz w:val="24"/>
          <w:szCs w:val="24"/>
        </w:rPr>
        <w:t>flanş</w:t>
      </w:r>
      <w:proofErr w:type="spellEnd"/>
      <w:r w:rsidRPr="000468AE">
        <w:rPr>
          <w:rFonts w:ascii="Times New Roman" w:hAnsi="Times New Roman" w:cs="Times New Roman"/>
          <w:sz w:val="24"/>
          <w:szCs w:val="24"/>
        </w:rPr>
        <w:t xml:space="preserve"> kaynatılmış paslanmaz çelik malzemeden imal edilmiş ayaklar olacaktır.</w:t>
      </w:r>
    </w:p>
    <w:p w:rsidR="00790C9C" w:rsidRPr="000468AE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Oyun grubunda bulunan 1 metre yüksekliğindeki merdiven 4 basamaklı olacak şekilde imal edilecektir. Merdiven basamakları 2 mm et kalınlığına sahip galvaniz delikli sacdan imal edilecektir.</w:t>
      </w:r>
    </w:p>
    <w:p w:rsidR="00790C9C" w:rsidRPr="000468AE" w:rsidRDefault="00584EA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Merdivenin yan korkulukları 12</w:t>
      </w:r>
      <w:r w:rsidR="00790C9C" w:rsidRPr="000468AE">
        <w:rPr>
          <w:rFonts w:ascii="Times New Roman" w:hAnsi="Times New Roman" w:cs="Times New Roman"/>
          <w:sz w:val="24"/>
          <w:szCs w:val="24"/>
        </w:rPr>
        <w:t xml:space="preserve"> mm et kalınlığındaki </w:t>
      </w:r>
      <w:proofErr w:type="spellStart"/>
      <w:r>
        <w:rPr>
          <w:rFonts w:ascii="Times New Roman" w:hAnsi="Times New Roman" w:cs="Times New Roman"/>
          <w:sz w:val="24"/>
          <w:szCs w:val="24"/>
        </w:rPr>
        <w:t>laminant</w:t>
      </w:r>
      <w:proofErr w:type="spellEnd"/>
      <w:r w:rsidR="00790C9C" w:rsidRPr="000468AE">
        <w:rPr>
          <w:rFonts w:ascii="Times New Roman" w:hAnsi="Times New Roman" w:cs="Times New Roman"/>
          <w:sz w:val="24"/>
          <w:szCs w:val="24"/>
        </w:rPr>
        <w:t xml:space="preserve"> malzeme</w:t>
      </w:r>
      <w:r>
        <w:rPr>
          <w:rFonts w:ascii="Times New Roman" w:hAnsi="Times New Roman" w:cs="Times New Roman"/>
          <w:sz w:val="24"/>
          <w:szCs w:val="24"/>
        </w:rPr>
        <w:t>den</w:t>
      </w:r>
      <w:r w:rsidR="00790C9C" w:rsidRPr="000468AE">
        <w:rPr>
          <w:rFonts w:ascii="Times New Roman" w:hAnsi="Times New Roman" w:cs="Times New Roman"/>
          <w:sz w:val="24"/>
          <w:szCs w:val="24"/>
        </w:rPr>
        <w:t xml:space="preserve"> imal edilecektir.</w:t>
      </w:r>
    </w:p>
    <w:p w:rsidR="00790C9C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Merdivenin ve kaydırağın yere bağlantı ayakları Ø33 mm ve min. 2,5 mm et kalınlığındaki paslanmaz borudan imal edilecektir.</w:t>
      </w:r>
    </w:p>
    <w:p w:rsidR="002A6C07" w:rsidRDefault="002A6C07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Oyun grubundaki bar boru tırmanma 3 adet </w:t>
      </w:r>
      <w:r w:rsidR="00504E83">
        <w:rPr>
          <w:rFonts w:ascii="Times New Roman" w:hAnsi="Times New Roman" w:cs="Times New Roman"/>
          <w:sz w:val="24"/>
          <w:szCs w:val="24"/>
        </w:rPr>
        <w:t xml:space="preserve">Ø33 mm min. 2,5 mm et kalınlığında </w:t>
      </w:r>
      <w:r w:rsidR="004F24D9">
        <w:rPr>
          <w:rFonts w:ascii="Times New Roman" w:hAnsi="Times New Roman" w:cs="Times New Roman"/>
          <w:sz w:val="24"/>
          <w:szCs w:val="24"/>
        </w:rPr>
        <w:t xml:space="preserve">304 kalite </w:t>
      </w:r>
      <w:r>
        <w:rPr>
          <w:rFonts w:ascii="Times New Roman" w:hAnsi="Times New Roman" w:cs="Times New Roman"/>
          <w:sz w:val="24"/>
          <w:szCs w:val="24"/>
        </w:rPr>
        <w:t>paslanmaz borudan imal edilmiş olacaktır.</w:t>
      </w:r>
    </w:p>
    <w:p w:rsidR="00584EAC" w:rsidRPr="00D81F69" w:rsidRDefault="006350C3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Oyun grubunda bulunan halat tırmanma </w:t>
      </w:r>
      <w:r w:rsidR="005E4D3E">
        <w:rPr>
          <w:rFonts w:ascii="Times New Roman" w:hAnsi="Times New Roman" w:cs="Times New Roman"/>
          <w:sz w:val="24"/>
          <w:szCs w:val="24"/>
        </w:rPr>
        <w:t xml:space="preserve">1,5 </w:t>
      </w:r>
      <w:r>
        <w:rPr>
          <w:rFonts w:ascii="Times New Roman" w:hAnsi="Times New Roman" w:cs="Times New Roman"/>
          <w:sz w:val="24"/>
          <w:szCs w:val="24"/>
        </w:rPr>
        <w:t xml:space="preserve">metre yüksekliğinde ve </w:t>
      </w:r>
      <w:r w:rsidR="005E4D3E">
        <w:rPr>
          <w:rFonts w:ascii="Times New Roman" w:hAnsi="Times New Roman" w:cs="Times New Roman"/>
          <w:sz w:val="24"/>
          <w:szCs w:val="24"/>
        </w:rPr>
        <w:t>1,5</w:t>
      </w:r>
      <w:r>
        <w:rPr>
          <w:rFonts w:ascii="Times New Roman" w:hAnsi="Times New Roman" w:cs="Times New Roman"/>
          <w:sz w:val="24"/>
          <w:szCs w:val="24"/>
        </w:rPr>
        <w:t xml:space="preserve"> metre genişliğinde olacaktır.</w:t>
      </w:r>
    </w:p>
    <w:p w:rsidR="001262A9" w:rsidRDefault="001262A9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Oyun grubunda bulunan hareketli pano</w:t>
      </w:r>
      <w:r w:rsidR="00D81F69">
        <w:rPr>
          <w:rFonts w:ascii="Times New Roman" w:hAnsi="Times New Roman" w:cs="Times New Roman"/>
          <w:sz w:val="24"/>
          <w:szCs w:val="24"/>
        </w:rPr>
        <w:t xml:space="preserve"> 1 metre genişliğinde 80 cm yüksekliğinde</w:t>
      </w:r>
      <w:r>
        <w:rPr>
          <w:rFonts w:ascii="Times New Roman" w:hAnsi="Times New Roman" w:cs="Times New Roman"/>
          <w:sz w:val="24"/>
          <w:szCs w:val="24"/>
        </w:rPr>
        <w:t xml:space="preserve"> 18 mm </w:t>
      </w:r>
      <w:r w:rsidR="00D81F69">
        <w:rPr>
          <w:rFonts w:ascii="Times New Roman" w:hAnsi="Times New Roman" w:cs="Times New Roman"/>
          <w:sz w:val="24"/>
          <w:szCs w:val="24"/>
        </w:rPr>
        <w:t xml:space="preserve">et kalınlığındaki </w:t>
      </w:r>
      <w:r w:rsidR="00D60D77">
        <w:rPr>
          <w:rFonts w:ascii="Times New Roman" w:hAnsi="Times New Roman" w:cs="Times New Roman"/>
          <w:sz w:val="24"/>
          <w:szCs w:val="24"/>
        </w:rPr>
        <w:t xml:space="preserve">HPL </w:t>
      </w:r>
      <w:proofErr w:type="spellStart"/>
      <w:r w:rsidR="00D60D77">
        <w:rPr>
          <w:rFonts w:ascii="Times New Roman" w:hAnsi="Times New Roman" w:cs="Times New Roman"/>
          <w:sz w:val="24"/>
          <w:szCs w:val="24"/>
        </w:rPr>
        <w:t>laminant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malzemeden imal edilmiş olacaktır.</w:t>
      </w:r>
      <w:r w:rsidR="00CE6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F51" w:rsidRPr="000468AE" w:rsidRDefault="006F1F51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Oyun grubunda bulunan platformlar </w:t>
      </w:r>
      <w:proofErr w:type="spellStart"/>
      <w:r>
        <w:rPr>
          <w:rFonts w:ascii="Times New Roman" w:hAnsi="Times New Roman" w:cs="Times New Roman"/>
          <w:sz w:val="24"/>
          <w:szCs w:val="24"/>
        </w:rPr>
        <w:t>plywood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malzemesinden üretilmiş olacaktır.</w:t>
      </w:r>
    </w:p>
    <w:p w:rsidR="00790C9C" w:rsidRPr="000468AE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Oyun grubunda 1 metre yüksekliğinde</w:t>
      </w:r>
      <w:r w:rsidR="00754595">
        <w:rPr>
          <w:rFonts w:ascii="Times New Roman" w:hAnsi="Times New Roman" w:cs="Times New Roman"/>
          <w:sz w:val="24"/>
          <w:szCs w:val="24"/>
        </w:rPr>
        <w:t>ki kaydırak, 304 kalite</w:t>
      </w:r>
      <w:r w:rsidRPr="000468AE">
        <w:rPr>
          <w:rFonts w:ascii="Times New Roman" w:hAnsi="Times New Roman" w:cs="Times New Roman"/>
          <w:sz w:val="24"/>
          <w:szCs w:val="24"/>
        </w:rPr>
        <w:t xml:space="preserve"> 2 mm et kalınlığındaki paslanmaz sacdan bükülerek imal edilmiş kaydırak olacaktır.</w:t>
      </w:r>
    </w:p>
    <w:p w:rsidR="00790C9C" w:rsidRPr="000468AE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Oyun grubundaki oval korkuluklar 2 mm e t kalınlığındaki galvaniz sacdan bükülerek imal edilecektir.</w:t>
      </w:r>
    </w:p>
    <w:p w:rsidR="00790C9C" w:rsidRPr="000468AE" w:rsidRDefault="00790C9C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 xml:space="preserve">Oyun grubundaki </w:t>
      </w:r>
      <w:r w:rsidR="00D52B6E">
        <w:rPr>
          <w:rFonts w:ascii="Times New Roman" w:hAnsi="Times New Roman" w:cs="Times New Roman"/>
          <w:sz w:val="24"/>
          <w:szCs w:val="24"/>
        </w:rPr>
        <w:t xml:space="preserve">köprü </w:t>
      </w:r>
      <w:r w:rsidRPr="000468AE">
        <w:rPr>
          <w:rFonts w:ascii="Times New Roman" w:hAnsi="Times New Roman" w:cs="Times New Roman"/>
          <w:sz w:val="24"/>
          <w:szCs w:val="24"/>
        </w:rPr>
        <w:t>korkuluklar</w:t>
      </w:r>
      <w:r w:rsidR="00D52B6E">
        <w:rPr>
          <w:rFonts w:ascii="Times New Roman" w:hAnsi="Times New Roman" w:cs="Times New Roman"/>
          <w:sz w:val="24"/>
          <w:szCs w:val="24"/>
        </w:rPr>
        <w:t>ı</w:t>
      </w:r>
      <w:r w:rsidRPr="000468AE">
        <w:rPr>
          <w:rFonts w:ascii="Times New Roman" w:hAnsi="Times New Roman" w:cs="Times New Roman"/>
          <w:sz w:val="24"/>
          <w:szCs w:val="24"/>
        </w:rPr>
        <w:t xml:space="preserve"> 1</w:t>
      </w:r>
      <w:r w:rsidR="00D52B6E">
        <w:rPr>
          <w:rFonts w:ascii="Times New Roman" w:hAnsi="Times New Roman" w:cs="Times New Roman"/>
          <w:sz w:val="24"/>
          <w:szCs w:val="24"/>
        </w:rPr>
        <w:t xml:space="preserve">2 </w:t>
      </w:r>
      <w:r w:rsidRPr="000468AE">
        <w:rPr>
          <w:rFonts w:ascii="Times New Roman" w:hAnsi="Times New Roman" w:cs="Times New Roman"/>
          <w:sz w:val="24"/>
          <w:szCs w:val="24"/>
        </w:rPr>
        <w:t>mm et kalınlığındaki</w:t>
      </w:r>
      <w:r w:rsidR="00D60D77">
        <w:rPr>
          <w:rFonts w:ascii="Times New Roman" w:hAnsi="Times New Roman" w:cs="Times New Roman"/>
          <w:sz w:val="24"/>
          <w:szCs w:val="24"/>
        </w:rPr>
        <w:t xml:space="preserve"> HPL</w:t>
      </w:r>
      <w:r w:rsidRPr="000468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B6E">
        <w:rPr>
          <w:rFonts w:ascii="Times New Roman" w:hAnsi="Times New Roman" w:cs="Times New Roman"/>
          <w:sz w:val="24"/>
          <w:szCs w:val="24"/>
        </w:rPr>
        <w:t>laminant</w:t>
      </w:r>
      <w:proofErr w:type="spellEnd"/>
      <w:r w:rsidRPr="000468AE">
        <w:rPr>
          <w:rFonts w:ascii="Times New Roman" w:hAnsi="Times New Roman" w:cs="Times New Roman"/>
          <w:sz w:val="24"/>
          <w:szCs w:val="24"/>
        </w:rPr>
        <w:t xml:space="preserve"> malzemeden imal edilecektir.</w:t>
      </w:r>
    </w:p>
    <w:p w:rsidR="00790C9C" w:rsidRPr="000468AE" w:rsidRDefault="003D3080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Oyun grubundaki çatı paslanmaz ayaklarla oyun grubunun ana taşıyıcı direklerine bağlanacaktır.</w:t>
      </w:r>
    </w:p>
    <w:p w:rsidR="003D3080" w:rsidRPr="000468AE" w:rsidRDefault="00284A38" w:rsidP="00537EF2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Paslanmaz kaydırağa ait kaydırak tutamağı Ø27 mm ölçüsündeki paslanmaz borudan imal edilecektir.</w:t>
      </w:r>
    </w:p>
    <w:p w:rsidR="00175556" w:rsidRPr="000468AE" w:rsidRDefault="00175556" w:rsidP="00790C9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lastRenderedPageBreak/>
        <w:t>Ahşap direklerin çatı çatıya bağlanmayan ayaklarının üst kısmına 2 mm et kalınlığında paslanmaz çelikten bükülerek elde edilen kapaklar takılı olacaktır.</w:t>
      </w:r>
    </w:p>
    <w:p w:rsidR="00BB3CDA" w:rsidRDefault="00D11CC3" w:rsidP="0026078A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HPL </w:t>
      </w:r>
      <w:proofErr w:type="spellStart"/>
      <w:r w:rsidR="00BB3CDA">
        <w:rPr>
          <w:rFonts w:ascii="Times New Roman" w:hAnsi="Times New Roman" w:cs="Times New Roman"/>
          <w:b/>
          <w:color w:val="000000"/>
          <w:sz w:val="24"/>
          <w:szCs w:val="24"/>
        </w:rPr>
        <w:t>Laminant</w:t>
      </w:r>
      <w:proofErr w:type="spellEnd"/>
      <w:r w:rsidR="00BB3CD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Malzeme Teknik Özellikleri:</w:t>
      </w:r>
    </w:p>
    <w:p w:rsidR="00BB3CDA" w:rsidRPr="00BB3CDA" w:rsidRDefault="00BB3CDA" w:rsidP="0026078A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3CDA">
        <w:rPr>
          <w:rFonts w:ascii="Times New Roman" w:hAnsi="Times New Roman" w:cs="Times New Roman"/>
          <w:sz w:val="24"/>
          <w:szCs w:val="24"/>
        </w:rPr>
        <w:t>Oyun grubu</w:t>
      </w:r>
      <w:r>
        <w:rPr>
          <w:rFonts w:ascii="Times New Roman" w:hAnsi="Times New Roman" w:cs="Times New Roman"/>
          <w:sz w:val="24"/>
          <w:szCs w:val="24"/>
        </w:rPr>
        <w:t>ndaki çatı ve k</w:t>
      </w:r>
      <w:r w:rsidRPr="00BB3CDA">
        <w:rPr>
          <w:rFonts w:ascii="Times New Roman" w:hAnsi="Times New Roman" w:cs="Times New Roman"/>
          <w:sz w:val="24"/>
          <w:szCs w:val="24"/>
        </w:rPr>
        <w:t>öprü korkuluğu</w:t>
      </w:r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 xml:space="preserve"> minimum 12mm kalınlığa sahip </w:t>
      </w:r>
      <w:proofErr w:type="spellStart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digital</w:t>
      </w:r>
      <w:proofErr w:type="spellEnd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 xml:space="preserve"> baskılı kompakt </w:t>
      </w:r>
      <w:r w:rsidRPr="00BB3CDA">
        <w:rPr>
          <w:rFonts w:ascii="Times New Roman" w:eastAsia="Arial Unicode MS" w:hAnsi="Times New Roman" w:cs="Times New Roman"/>
          <w:b/>
          <w:bCs/>
          <w:caps/>
          <w:sz w:val="24"/>
          <w:szCs w:val="24"/>
        </w:rPr>
        <w:t>lamina</w:t>
      </w:r>
      <w:r w:rsidR="00F33F9C">
        <w:rPr>
          <w:rFonts w:ascii="Times New Roman" w:eastAsia="Arial Unicode MS" w:hAnsi="Times New Roman" w:cs="Times New Roman"/>
          <w:b/>
          <w:bCs/>
          <w:caps/>
          <w:sz w:val="24"/>
          <w:szCs w:val="24"/>
        </w:rPr>
        <w:t>N</w:t>
      </w:r>
      <w:r w:rsidRPr="00BB3CDA">
        <w:rPr>
          <w:rFonts w:ascii="Times New Roman" w:eastAsia="Arial Unicode MS" w:hAnsi="Times New Roman" w:cs="Times New Roman"/>
          <w:b/>
          <w:bCs/>
          <w:caps/>
          <w:sz w:val="24"/>
          <w:szCs w:val="24"/>
        </w:rPr>
        <w:t xml:space="preserve">t </w:t>
      </w:r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 xml:space="preserve">malzemeden üretilmiş olmalıdır. </w:t>
      </w:r>
      <w:proofErr w:type="spellStart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Digital</w:t>
      </w:r>
      <w:proofErr w:type="spellEnd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 xml:space="preserve"> baskı </w:t>
      </w:r>
      <w:proofErr w:type="spellStart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lamina</w:t>
      </w:r>
      <w:r w:rsidR="00F33F9C">
        <w:rPr>
          <w:rFonts w:ascii="Times New Roman" w:eastAsia="Arial Unicode MS" w:hAnsi="Times New Roman" w:cs="Times New Roman"/>
          <w:bCs/>
          <w:sz w:val="24"/>
          <w:szCs w:val="24"/>
        </w:rPr>
        <w:t>n</w:t>
      </w:r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ta</w:t>
      </w:r>
      <w:proofErr w:type="spellEnd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 xml:space="preserve">, </w:t>
      </w:r>
      <w:proofErr w:type="spellStart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lamina</w:t>
      </w:r>
      <w:r w:rsidR="00F33F9C">
        <w:rPr>
          <w:rFonts w:ascii="Times New Roman" w:eastAsia="Arial Unicode MS" w:hAnsi="Times New Roman" w:cs="Times New Roman"/>
          <w:bCs/>
          <w:sz w:val="24"/>
          <w:szCs w:val="24"/>
        </w:rPr>
        <w:t>n</w:t>
      </w:r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tın</w:t>
      </w:r>
      <w:proofErr w:type="spellEnd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 xml:space="preserve"> üretimi esnasında yüksek basınç altında birleştirilmiş olmalı ve kesinlikle sonradan birleştirilmemiş olmamalıdır. </w:t>
      </w:r>
      <w:proofErr w:type="spellStart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Lamina</w:t>
      </w:r>
      <w:r w:rsidR="00F33F9C">
        <w:rPr>
          <w:rFonts w:ascii="Times New Roman" w:eastAsia="Arial Unicode MS" w:hAnsi="Times New Roman" w:cs="Times New Roman"/>
          <w:bCs/>
          <w:sz w:val="24"/>
          <w:szCs w:val="24"/>
        </w:rPr>
        <w:t>n</w:t>
      </w:r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>tın</w:t>
      </w:r>
      <w:proofErr w:type="spellEnd"/>
      <w:r w:rsidRPr="00BB3CDA">
        <w:rPr>
          <w:rFonts w:ascii="Times New Roman" w:eastAsia="Arial Unicode MS" w:hAnsi="Times New Roman" w:cs="Times New Roman"/>
          <w:bCs/>
          <w:sz w:val="24"/>
          <w:szCs w:val="24"/>
        </w:rPr>
        <w:t xml:space="preserve"> ve baskının güneş ışınlarına karşı direncinin arttırılması için UV katkısı üretim aşamasında eklenmiş olmalıdır.</w:t>
      </w:r>
    </w:p>
    <w:p w:rsidR="000468AE" w:rsidRPr="000468AE" w:rsidRDefault="000468AE" w:rsidP="0026078A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68AE">
        <w:rPr>
          <w:rFonts w:ascii="Times New Roman" w:hAnsi="Times New Roman" w:cs="Times New Roman"/>
          <w:b/>
          <w:color w:val="000000"/>
          <w:sz w:val="24"/>
          <w:szCs w:val="24"/>
        </w:rPr>
        <w:t>Polyester İplikle Örgülü Çelik Halatın Özellikleri</w:t>
      </w:r>
    </w:p>
    <w:p w:rsidR="000468AE" w:rsidRPr="00026A67" w:rsidRDefault="000468AE" w:rsidP="00026A67">
      <w:pPr>
        <w:pStyle w:val="ListeParagraf"/>
        <w:widowControl w:val="0"/>
        <w:numPr>
          <w:ilvl w:val="0"/>
          <w:numId w:val="6"/>
        </w:numPr>
        <w:tabs>
          <w:tab w:val="num" w:pos="1276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A67">
        <w:rPr>
          <w:rFonts w:ascii="Times New Roman" w:hAnsi="Times New Roman" w:cs="Times New Roman"/>
          <w:sz w:val="24"/>
          <w:szCs w:val="24"/>
        </w:rPr>
        <w:t>Polyester ip kaplı çelik halatın kalınlığı min.16 mm olmalıdır.</w:t>
      </w:r>
    </w:p>
    <w:p w:rsidR="000468AE" w:rsidRPr="00026A67" w:rsidRDefault="000468AE" w:rsidP="00026A67">
      <w:pPr>
        <w:pStyle w:val="ListeParagraf"/>
        <w:widowControl w:val="0"/>
        <w:numPr>
          <w:ilvl w:val="0"/>
          <w:numId w:val="6"/>
        </w:numPr>
        <w:tabs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A67">
        <w:rPr>
          <w:rFonts w:ascii="Times New Roman" w:hAnsi="Times New Roman" w:cs="Times New Roman"/>
          <w:sz w:val="24"/>
          <w:szCs w:val="24"/>
        </w:rPr>
        <w:t xml:space="preserve">6 adet galvaniz kaplı çelik tel halatın dışı polyester ip ile örülüp halat özüne bükülmesiyle oluşacaktır. </w:t>
      </w:r>
    </w:p>
    <w:p w:rsidR="000468AE" w:rsidRPr="00026A67" w:rsidRDefault="000468AE" w:rsidP="00026A67">
      <w:pPr>
        <w:pStyle w:val="ListeParagraf"/>
        <w:widowControl w:val="0"/>
        <w:numPr>
          <w:ilvl w:val="0"/>
          <w:numId w:val="6"/>
        </w:numPr>
        <w:tabs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A67">
        <w:rPr>
          <w:rFonts w:ascii="Times New Roman" w:hAnsi="Times New Roman" w:cs="Times New Roman"/>
          <w:sz w:val="24"/>
          <w:szCs w:val="24"/>
        </w:rPr>
        <w:t xml:space="preserve">Halat özü, 1 adet galvaniz kaplı çelik tel halatın dışı polyester ip ile örülmesiyle oluşacaktır. </w:t>
      </w:r>
    </w:p>
    <w:p w:rsidR="000468AE" w:rsidRPr="00026A67" w:rsidRDefault="000468AE" w:rsidP="00026A67">
      <w:pPr>
        <w:pStyle w:val="ListeParagraf"/>
        <w:widowControl w:val="0"/>
        <w:numPr>
          <w:ilvl w:val="0"/>
          <w:numId w:val="6"/>
        </w:numPr>
        <w:tabs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A67">
        <w:rPr>
          <w:rFonts w:ascii="Times New Roman" w:hAnsi="Times New Roman" w:cs="Times New Roman"/>
          <w:sz w:val="24"/>
          <w:szCs w:val="24"/>
        </w:rPr>
        <w:t xml:space="preserve">16 mm halatın ağırlığı en az. </w:t>
      </w:r>
      <w:r w:rsidR="00B82710" w:rsidRPr="00026A67">
        <w:rPr>
          <w:rFonts w:ascii="Times New Roman" w:hAnsi="Times New Roman" w:cs="Times New Roman"/>
          <w:sz w:val="24"/>
          <w:szCs w:val="24"/>
        </w:rPr>
        <w:t>350</w:t>
      </w:r>
      <w:r w:rsidRPr="00026A67">
        <w:rPr>
          <w:rFonts w:ascii="Times New Roman" w:hAnsi="Times New Roman" w:cs="Times New Roman"/>
          <w:sz w:val="24"/>
          <w:szCs w:val="24"/>
        </w:rPr>
        <w:t xml:space="preserve"> g./m. olacaktır. </w:t>
      </w:r>
    </w:p>
    <w:p w:rsidR="000468AE" w:rsidRPr="00026A67" w:rsidRDefault="000468AE" w:rsidP="00026A67">
      <w:pPr>
        <w:pStyle w:val="ListeParagraf"/>
        <w:widowControl w:val="0"/>
        <w:numPr>
          <w:ilvl w:val="0"/>
          <w:numId w:val="6"/>
        </w:numPr>
        <w:tabs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A67">
        <w:rPr>
          <w:rFonts w:ascii="Times New Roman" w:hAnsi="Times New Roman" w:cs="Times New Roman"/>
          <w:sz w:val="24"/>
          <w:szCs w:val="24"/>
        </w:rPr>
        <w:t xml:space="preserve">İpin kopma yükü en az. 4400 kg. olmalıdır. Ultraviyole </w:t>
      </w:r>
      <w:proofErr w:type="spellStart"/>
      <w:r w:rsidRPr="00026A67">
        <w:rPr>
          <w:rFonts w:ascii="Times New Roman" w:hAnsi="Times New Roman" w:cs="Times New Roman"/>
          <w:sz w:val="24"/>
          <w:szCs w:val="24"/>
        </w:rPr>
        <w:t>stabilizanlı</w:t>
      </w:r>
      <w:proofErr w:type="spellEnd"/>
      <w:r w:rsidRPr="00026A67">
        <w:rPr>
          <w:rFonts w:ascii="Times New Roman" w:hAnsi="Times New Roman" w:cs="Times New Roman"/>
          <w:sz w:val="24"/>
          <w:szCs w:val="24"/>
        </w:rPr>
        <w:t xml:space="preserve"> olmalıdır. </w:t>
      </w:r>
    </w:p>
    <w:p w:rsidR="000468AE" w:rsidRPr="00026A67" w:rsidRDefault="000468AE" w:rsidP="00026A67">
      <w:pPr>
        <w:pStyle w:val="ListeParagraf"/>
        <w:widowControl w:val="0"/>
        <w:numPr>
          <w:ilvl w:val="0"/>
          <w:numId w:val="6"/>
        </w:numPr>
        <w:tabs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A67">
        <w:rPr>
          <w:rFonts w:ascii="Times New Roman" w:hAnsi="Times New Roman" w:cs="Times New Roman"/>
          <w:sz w:val="24"/>
          <w:szCs w:val="24"/>
        </w:rPr>
        <w:t xml:space="preserve">İçeriğinde ve boyasında </w:t>
      </w:r>
      <w:proofErr w:type="spellStart"/>
      <w:r w:rsidRPr="00026A67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026A67">
        <w:rPr>
          <w:rFonts w:ascii="Times New Roman" w:hAnsi="Times New Roman" w:cs="Times New Roman"/>
          <w:sz w:val="24"/>
          <w:szCs w:val="24"/>
        </w:rPr>
        <w:t xml:space="preserve"> madde içermeyecektir. </w:t>
      </w:r>
    </w:p>
    <w:p w:rsidR="000468AE" w:rsidRPr="00026A67" w:rsidRDefault="000468AE" w:rsidP="00026A67">
      <w:pPr>
        <w:pStyle w:val="ListeParagraf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A67">
        <w:rPr>
          <w:rFonts w:ascii="Times New Roman" w:hAnsi="Times New Roman" w:cs="Times New Roman"/>
          <w:sz w:val="24"/>
          <w:szCs w:val="24"/>
        </w:rPr>
        <w:t>Kolay alev almama özeliğine sahip olmalıdır.</w:t>
      </w:r>
    </w:p>
    <w:p w:rsidR="000468AE" w:rsidRPr="000468AE" w:rsidRDefault="000468AE" w:rsidP="00026A67">
      <w:pPr>
        <w:widowControl w:val="0"/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0468AE" w:rsidRPr="000468AE" w:rsidRDefault="000468AE" w:rsidP="00414179">
      <w:pPr>
        <w:widowControl w:val="0"/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68AE" w:rsidRPr="000468AE" w:rsidRDefault="000468AE" w:rsidP="000468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  <w:r w:rsidR="00BB2391">
        <w:rPr>
          <w:noProof/>
          <w:lang w:eastAsia="tr-TR"/>
        </w:rPr>
        <w:drawing>
          <wp:inline distT="0" distB="0" distL="0" distR="0" wp14:anchorId="263BA18F" wp14:editId="58B1AA43">
            <wp:extent cx="2971800" cy="2329815"/>
            <wp:effectExtent l="0" t="0" r="0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68AE" w:rsidRPr="000468AE" w:rsidRDefault="000468AE" w:rsidP="000468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07AC" w:rsidRDefault="006707AC" w:rsidP="000468AE">
      <w:pPr>
        <w:tabs>
          <w:tab w:val="left" w:pos="720"/>
          <w:tab w:val="left" w:pos="9720"/>
        </w:tabs>
        <w:spacing w:line="360" w:lineRule="auto"/>
        <w:ind w:right="-82"/>
        <w:outlineLvl w:val="3"/>
      </w:pPr>
    </w:p>
    <w:p w:rsidR="006707AC" w:rsidRDefault="006707AC" w:rsidP="000468AE">
      <w:pPr>
        <w:tabs>
          <w:tab w:val="left" w:pos="720"/>
          <w:tab w:val="left" w:pos="9720"/>
        </w:tabs>
        <w:spacing w:line="360" w:lineRule="auto"/>
        <w:ind w:right="-82"/>
        <w:outlineLvl w:val="3"/>
      </w:pPr>
    </w:p>
    <w:p w:rsidR="006707AC" w:rsidRDefault="006707AC" w:rsidP="000468AE">
      <w:pPr>
        <w:tabs>
          <w:tab w:val="left" w:pos="720"/>
          <w:tab w:val="left" w:pos="9720"/>
        </w:tabs>
        <w:spacing w:line="360" w:lineRule="auto"/>
        <w:ind w:right="-82"/>
        <w:outlineLvl w:val="3"/>
      </w:pPr>
    </w:p>
    <w:p w:rsidR="006707AC" w:rsidRDefault="006707AC" w:rsidP="000468AE">
      <w:pPr>
        <w:tabs>
          <w:tab w:val="left" w:pos="720"/>
          <w:tab w:val="left" w:pos="9720"/>
        </w:tabs>
        <w:spacing w:line="360" w:lineRule="auto"/>
        <w:ind w:right="-82"/>
        <w:outlineLvl w:val="3"/>
      </w:pPr>
    </w:p>
    <w:p w:rsidR="006707AC" w:rsidRDefault="006707AC" w:rsidP="000468AE">
      <w:pPr>
        <w:tabs>
          <w:tab w:val="left" w:pos="720"/>
          <w:tab w:val="left" w:pos="9720"/>
        </w:tabs>
        <w:spacing w:line="360" w:lineRule="auto"/>
        <w:ind w:right="-82"/>
        <w:outlineLvl w:val="3"/>
      </w:pPr>
    </w:p>
    <w:p w:rsidR="00DE6C23" w:rsidRDefault="00DE6C23" w:rsidP="000468AE">
      <w:pPr>
        <w:tabs>
          <w:tab w:val="left" w:pos="720"/>
          <w:tab w:val="left" w:pos="9720"/>
        </w:tabs>
        <w:spacing w:line="360" w:lineRule="auto"/>
        <w:ind w:right="-82"/>
        <w:outlineLvl w:val="3"/>
      </w:pPr>
    </w:p>
    <w:p w:rsidR="000468AE" w:rsidRPr="000468AE" w:rsidRDefault="00BB2391" w:rsidP="000468AE">
      <w:pPr>
        <w:tabs>
          <w:tab w:val="left" w:pos="720"/>
          <w:tab w:val="left" w:pos="9720"/>
        </w:tabs>
        <w:spacing w:line="360" w:lineRule="auto"/>
        <w:ind w:right="-82"/>
        <w:outlineLvl w:val="3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0468AE" w:rsidRPr="000468AE">
          <w:rPr>
            <w:rFonts w:ascii="Times New Roman" w:hAnsi="Times New Roman" w:cs="Times New Roman"/>
            <w:b/>
            <w:sz w:val="24"/>
            <w:szCs w:val="24"/>
          </w:rPr>
          <w:t>ALÜMİNYUM</w:t>
        </w:r>
      </w:hyperlink>
      <w:r w:rsidR="000468AE" w:rsidRPr="000468AE">
        <w:rPr>
          <w:rFonts w:ascii="Times New Roman" w:hAnsi="Times New Roman" w:cs="Times New Roman"/>
          <w:b/>
          <w:sz w:val="24"/>
          <w:szCs w:val="24"/>
        </w:rPr>
        <w:t xml:space="preserve"> BAĞLANTILAR</w:t>
      </w:r>
      <w:r w:rsidR="000468AE" w:rsidRPr="000468AE">
        <w:rPr>
          <w:rFonts w:ascii="Times New Roman" w:hAnsi="Times New Roman" w:cs="Times New Roman"/>
          <w:b/>
          <w:sz w:val="24"/>
          <w:szCs w:val="24"/>
        </w:rPr>
        <w:tab/>
      </w:r>
    </w:p>
    <w:p w:rsidR="000468AE" w:rsidRPr="000468AE" w:rsidRDefault="000468AE" w:rsidP="000468AE">
      <w:pPr>
        <w:numPr>
          <w:ilvl w:val="0"/>
          <w:numId w:val="3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 xml:space="preserve">Halatların, gövdeye presle sıkıştırılan veya vida ile sabitlenen alüminyum bağlantı parçalarının içerisine paslanmaz U </w:t>
      </w:r>
      <w:proofErr w:type="spellStart"/>
      <w:r w:rsidRPr="000468AE">
        <w:rPr>
          <w:rFonts w:ascii="Times New Roman" w:hAnsi="Times New Roman" w:cs="Times New Roman"/>
          <w:sz w:val="24"/>
          <w:szCs w:val="24"/>
        </w:rPr>
        <w:t>bolt</w:t>
      </w:r>
      <w:proofErr w:type="spellEnd"/>
      <w:r w:rsidRPr="000468AE">
        <w:rPr>
          <w:rFonts w:ascii="Times New Roman" w:hAnsi="Times New Roman" w:cs="Times New Roman"/>
          <w:sz w:val="24"/>
          <w:szCs w:val="24"/>
        </w:rPr>
        <w:t xml:space="preserve"> ve gözlü </w:t>
      </w:r>
      <w:proofErr w:type="gramStart"/>
      <w:r w:rsidRPr="000468AE">
        <w:rPr>
          <w:rFonts w:ascii="Times New Roman" w:hAnsi="Times New Roman" w:cs="Times New Roman"/>
          <w:sz w:val="24"/>
          <w:szCs w:val="24"/>
        </w:rPr>
        <w:t>cıvata  ve</w:t>
      </w:r>
      <w:proofErr w:type="gramEnd"/>
      <w:r w:rsidRPr="000468AE">
        <w:rPr>
          <w:rFonts w:ascii="Times New Roman" w:hAnsi="Times New Roman" w:cs="Times New Roman"/>
          <w:sz w:val="24"/>
          <w:szCs w:val="24"/>
        </w:rPr>
        <w:t xml:space="preserve"> benzeri paslanmaz çelikten üretilmiş elemanlar kullanılmalıdır.</w:t>
      </w:r>
    </w:p>
    <w:p w:rsidR="000468AE" w:rsidRPr="000468AE" w:rsidRDefault="000468AE" w:rsidP="000468AE">
      <w:pPr>
        <w:numPr>
          <w:ilvl w:val="0"/>
          <w:numId w:val="3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 xml:space="preserve">Halatların birbirlerine bağlantıları </w:t>
      </w:r>
      <w:proofErr w:type="gramStart"/>
      <w:r w:rsidRPr="000468AE">
        <w:rPr>
          <w:rFonts w:ascii="Times New Roman" w:hAnsi="Times New Roman" w:cs="Times New Roman"/>
          <w:sz w:val="24"/>
          <w:szCs w:val="24"/>
        </w:rPr>
        <w:t>preslenebilen</w:t>
      </w:r>
      <w:proofErr w:type="gramEnd"/>
      <w:r w:rsidRPr="000468AE">
        <w:rPr>
          <w:rFonts w:ascii="Times New Roman" w:hAnsi="Times New Roman" w:cs="Times New Roman"/>
          <w:sz w:val="24"/>
          <w:szCs w:val="24"/>
        </w:rPr>
        <w:t xml:space="preserve"> veya vida ile bağlanan alüminyum </w:t>
      </w:r>
      <w:proofErr w:type="spellStart"/>
      <w:r w:rsidRPr="000468AE">
        <w:rPr>
          <w:rFonts w:ascii="Times New Roman" w:hAnsi="Times New Roman" w:cs="Times New Roman"/>
          <w:sz w:val="24"/>
          <w:szCs w:val="24"/>
        </w:rPr>
        <w:t>fiksleme</w:t>
      </w:r>
      <w:proofErr w:type="spellEnd"/>
      <w:r w:rsidRPr="000468AE">
        <w:rPr>
          <w:rFonts w:ascii="Times New Roman" w:hAnsi="Times New Roman" w:cs="Times New Roman"/>
          <w:sz w:val="24"/>
          <w:szCs w:val="24"/>
        </w:rPr>
        <w:t xml:space="preserve"> elemanları kullanılmalıdır.</w:t>
      </w:r>
    </w:p>
    <w:p w:rsidR="000468AE" w:rsidRPr="000468AE" w:rsidRDefault="000468AE" w:rsidP="000468AE">
      <w:pPr>
        <w:tabs>
          <w:tab w:val="center" w:pos="5073"/>
          <w:tab w:val="right" w:pos="9154"/>
        </w:tabs>
        <w:spacing w:line="360" w:lineRule="auto"/>
        <w:ind w:left="993" w:right="-82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ab/>
      </w: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E56A0BF" wp14:editId="1C61A6F1">
            <wp:extent cx="400050" cy="6572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8AE">
        <w:rPr>
          <w:rFonts w:ascii="Times New Roman" w:hAnsi="Times New Roman" w:cs="Times New Roman"/>
          <w:sz w:val="24"/>
          <w:szCs w:val="24"/>
        </w:rPr>
        <w:t xml:space="preserve">      </w:t>
      </w: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94E2013" wp14:editId="75315F67">
            <wp:extent cx="476250" cy="466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8AE">
        <w:rPr>
          <w:rFonts w:ascii="Times New Roman" w:hAnsi="Times New Roman" w:cs="Times New Roman"/>
          <w:sz w:val="24"/>
          <w:szCs w:val="24"/>
        </w:rPr>
        <w:t xml:space="preserve">       </w:t>
      </w: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225DED8" wp14:editId="01E2B1A8">
            <wp:extent cx="1143000" cy="4000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8AE">
        <w:rPr>
          <w:rFonts w:ascii="Times New Roman" w:hAnsi="Times New Roman" w:cs="Times New Roman"/>
          <w:sz w:val="24"/>
          <w:szCs w:val="24"/>
        </w:rPr>
        <w:tab/>
      </w:r>
    </w:p>
    <w:p w:rsidR="002A6C07" w:rsidRDefault="002A6C07" w:rsidP="004B33AE">
      <w:pPr>
        <w:spacing w:line="360" w:lineRule="auto"/>
        <w:ind w:right="-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68AE" w:rsidRPr="000468AE" w:rsidRDefault="000468AE" w:rsidP="004B33AE">
      <w:pPr>
        <w:spacing w:line="360" w:lineRule="auto"/>
        <w:ind w:right="-82"/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b/>
          <w:sz w:val="24"/>
          <w:szCs w:val="24"/>
        </w:rPr>
        <w:t>PLASTİK BAĞLANTILAR</w:t>
      </w:r>
      <w:r w:rsidRPr="000468AE">
        <w:rPr>
          <w:rFonts w:ascii="Times New Roman" w:hAnsi="Times New Roman" w:cs="Times New Roman"/>
          <w:b/>
          <w:sz w:val="24"/>
          <w:szCs w:val="24"/>
        </w:rPr>
        <w:tab/>
      </w:r>
    </w:p>
    <w:p w:rsidR="000468AE" w:rsidRPr="000468AE" w:rsidRDefault="000468AE" w:rsidP="004B33AE">
      <w:pPr>
        <w:numPr>
          <w:ilvl w:val="0"/>
          <w:numId w:val="3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>Halatların birleşim kısmında ve cıvata muhafaza kapaklarında plastik bağlantı parçaları kullanılmalıdır.</w:t>
      </w:r>
    </w:p>
    <w:p w:rsidR="000468AE" w:rsidRPr="000468AE" w:rsidRDefault="000468AE" w:rsidP="004B33AE">
      <w:pPr>
        <w:numPr>
          <w:ilvl w:val="0"/>
          <w:numId w:val="3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 xml:space="preserve">Plastik bağlantı elemanları PA6 malzemeden </w:t>
      </w:r>
      <w:proofErr w:type="gramStart"/>
      <w:r w:rsidRPr="000468AE">
        <w:rPr>
          <w:rFonts w:ascii="Times New Roman" w:hAnsi="Times New Roman" w:cs="Times New Roman"/>
          <w:sz w:val="24"/>
          <w:szCs w:val="24"/>
        </w:rPr>
        <w:t>enjeksiyon</w:t>
      </w:r>
      <w:proofErr w:type="gramEnd"/>
      <w:r w:rsidRPr="000468AE">
        <w:rPr>
          <w:rFonts w:ascii="Times New Roman" w:hAnsi="Times New Roman" w:cs="Times New Roman"/>
          <w:sz w:val="24"/>
          <w:szCs w:val="24"/>
        </w:rPr>
        <w:t xml:space="preserve"> tekniği ile üretilmelidir.</w:t>
      </w:r>
    </w:p>
    <w:p w:rsidR="000468AE" w:rsidRPr="000468AE" w:rsidRDefault="000468AE" w:rsidP="004B33AE">
      <w:pPr>
        <w:spacing w:line="360" w:lineRule="auto"/>
        <w:ind w:left="360" w:right="306"/>
        <w:jc w:val="center"/>
        <w:rPr>
          <w:rFonts w:ascii="Times New Roman" w:hAnsi="Times New Roman" w:cs="Times New Roman"/>
          <w:sz w:val="24"/>
          <w:szCs w:val="24"/>
        </w:rPr>
      </w:pPr>
    </w:p>
    <w:p w:rsidR="000468AE" w:rsidRPr="000468AE" w:rsidRDefault="000468AE" w:rsidP="004B33A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3A50D05" wp14:editId="3DF13296">
            <wp:extent cx="1009650" cy="5810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92E800D" wp14:editId="37F37194">
            <wp:extent cx="285750" cy="7429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159021A" wp14:editId="1EB24FED">
            <wp:extent cx="1095375" cy="4286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9B0FE94" wp14:editId="5623588B">
            <wp:extent cx="847725" cy="6762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AE" w:rsidRPr="000468AE" w:rsidRDefault="000468AE" w:rsidP="004B33AE">
      <w:pPr>
        <w:spacing w:line="360" w:lineRule="auto"/>
        <w:ind w:right="-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AE">
        <w:rPr>
          <w:rFonts w:ascii="Times New Roman" w:hAnsi="Times New Roman" w:cs="Times New Roman"/>
          <w:b/>
          <w:sz w:val="24"/>
          <w:szCs w:val="24"/>
        </w:rPr>
        <w:t>GÜVENLİK</w:t>
      </w:r>
    </w:p>
    <w:p w:rsidR="000468AE" w:rsidRPr="000468AE" w:rsidRDefault="000468AE" w:rsidP="004B33AE">
      <w:pPr>
        <w:pStyle w:val="ListeParagraf"/>
        <w:numPr>
          <w:ilvl w:val="0"/>
          <w:numId w:val="4"/>
        </w:numPr>
        <w:tabs>
          <w:tab w:val="num" w:pos="720"/>
          <w:tab w:val="num" w:pos="1080"/>
        </w:tabs>
        <w:spacing w:after="0" w:line="360" w:lineRule="auto"/>
        <w:ind w:right="-82"/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t xml:space="preserve">Bütün cıvata ve somunlar çocukların erişmelerini engellemek için </w:t>
      </w:r>
      <w:proofErr w:type="gramStart"/>
      <w:r w:rsidRPr="000468AE">
        <w:rPr>
          <w:rFonts w:ascii="Times New Roman" w:hAnsi="Times New Roman" w:cs="Times New Roman"/>
          <w:sz w:val="24"/>
          <w:szCs w:val="24"/>
        </w:rPr>
        <w:t>enjeksiyon</w:t>
      </w:r>
      <w:proofErr w:type="gramEnd"/>
      <w:r w:rsidRPr="000468AE">
        <w:rPr>
          <w:rFonts w:ascii="Times New Roman" w:hAnsi="Times New Roman" w:cs="Times New Roman"/>
          <w:sz w:val="24"/>
          <w:szCs w:val="24"/>
        </w:rPr>
        <w:t xml:space="preserve"> teknolojisi ile üretilen, plastik muhafazalar ile korunacaktır.</w:t>
      </w:r>
    </w:p>
    <w:p w:rsidR="000468AE" w:rsidRPr="000468AE" w:rsidRDefault="000468AE" w:rsidP="004B33AE">
      <w:pPr>
        <w:pStyle w:val="ListeParagraf"/>
        <w:numPr>
          <w:ilvl w:val="0"/>
          <w:numId w:val="4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sz w:val="24"/>
          <w:szCs w:val="24"/>
        </w:rPr>
        <w:lastRenderedPageBreak/>
        <w:t xml:space="preserve">Oyun grubu parçalarında çocukların erişebilecekleri TS EN 1176’ ya göre esnek olmayan boşluklar, aralıklar, delikler, sıkışmalara neden olmayacak şekilde </w:t>
      </w:r>
      <w:proofErr w:type="gramStart"/>
      <w:r w:rsidRPr="000468AE">
        <w:rPr>
          <w:rFonts w:ascii="Times New Roman" w:hAnsi="Times New Roman" w:cs="Times New Roman"/>
          <w:sz w:val="24"/>
          <w:szCs w:val="24"/>
        </w:rPr>
        <w:t>dizayn edilmelidir</w:t>
      </w:r>
      <w:proofErr w:type="gramEnd"/>
      <w:r w:rsidRPr="000468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68AE" w:rsidRDefault="000468AE" w:rsidP="004B33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76C6" w:rsidRDefault="009C76C6" w:rsidP="009C76C6">
      <w:pPr>
        <w:spacing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0B5CF9" w:rsidRDefault="000B5CF9" w:rsidP="000468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635" w:rsidRDefault="00D55635" w:rsidP="004B33A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8AE" w:rsidRPr="006E5DEF" w:rsidRDefault="000468AE" w:rsidP="004B33AE">
      <w:pPr>
        <w:spacing w:line="360" w:lineRule="auto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6E5DEF">
        <w:rPr>
          <w:rFonts w:ascii="Times New Roman" w:hAnsi="Times New Roman"/>
          <w:b/>
          <w:sz w:val="24"/>
          <w:szCs w:val="24"/>
        </w:rPr>
        <w:t>KULLANILACAK AHŞAP MALZEMELERİN ŞARTNAMESİ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5DEF">
        <w:rPr>
          <w:rFonts w:ascii="Times New Roman" w:hAnsi="Times New Roman"/>
          <w:bCs/>
          <w:sz w:val="24"/>
          <w:szCs w:val="24"/>
        </w:rPr>
        <w:t>Budak : Her</w:t>
      </w:r>
      <w:proofErr w:type="gramEnd"/>
      <w:r w:rsidRPr="006E5DEF">
        <w:rPr>
          <w:rFonts w:ascii="Times New Roman" w:hAnsi="Times New Roman"/>
          <w:bCs/>
          <w:sz w:val="24"/>
          <w:szCs w:val="24"/>
        </w:rPr>
        <w:t xml:space="preserve"> metrede sağlam 4 adet budak bulunabilir. Budak çapları toplam parça genişliğinin ¼ ‘ünü geçmeyecektir. Çürük, özürlü, kısmen kaynamış ve düşmüş budaklar bulunmayacaktır.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5DEF">
        <w:rPr>
          <w:rFonts w:ascii="Times New Roman" w:hAnsi="Times New Roman"/>
          <w:bCs/>
          <w:sz w:val="24"/>
          <w:szCs w:val="24"/>
        </w:rPr>
        <w:t>Çatlak : Halka</w:t>
      </w:r>
      <w:proofErr w:type="gramEnd"/>
      <w:r w:rsidRPr="006E5DEF">
        <w:rPr>
          <w:rFonts w:ascii="Times New Roman" w:hAnsi="Times New Roman"/>
          <w:bCs/>
          <w:sz w:val="24"/>
          <w:szCs w:val="24"/>
        </w:rPr>
        <w:t xml:space="preserve"> çatlağı bulunmayacaktır. Kılcal çatlaklar bulunabilir (1-2 mm). Basınçlı </w:t>
      </w:r>
      <w:proofErr w:type="spellStart"/>
      <w:r w:rsidRPr="006E5DEF">
        <w:rPr>
          <w:rFonts w:ascii="Times New Roman" w:hAnsi="Times New Roman"/>
          <w:bCs/>
          <w:sz w:val="24"/>
          <w:szCs w:val="24"/>
        </w:rPr>
        <w:t>emprenye</w:t>
      </w:r>
      <w:proofErr w:type="spellEnd"/>
      <w:r w:rsidRPr="006E5DEF">
        <w:rPr>
          <w:rFonts w:ascii="Times New Roman" w:hAnsi="Times New Roman"/>
          <w:bCs/>
          <w:sz w:val="24"/>
          <w:szCs w:val="24"/>
        </w:rPr>
        <w:t xml:space="preserve"> ortamının getirdiği şartnamelerde uygun baş ve boy çatlakları bulunabilir, ancak tolerans sınırlarında olmalıdır.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DEF">
        <w:rPr>
          <w:rFonts w:ascii="Times New Roman" w:hAnsi="Times New Roman"/>
          <w:bCs/>
          <w:sz w:val="24"/>
          <w:szCs w:val="24"/>
        </w:rPr>
        <w:t xml:space="preserve">Reçine </w:t>
      </w:r>
      <w:proofErr w:type="gramStart"/>
      <w:r w:rsidRPr="006E5DEF">
        <w:rPr>
          <w:rFonts w:ascii="Times New Roman" w:hAnsi="Times New Roman"/>
          <w:bCs/>
          <w:sz w:val="24"/>
          <w:szCs w:val="24"/>
        </w:rPr>
        <w:t>kesesi : Uzunluğu</w:t>
      </w:r>
      <w:proofErr w:type="gramEnd"/>
      <w:r w:rsidRPr="006E5DEF">
        <w:rPr>
          <w:rFonts w:ascii="Times New Roman" w:hAnsi="Times New Roman"/>
          <w:bCs/>
          <w:sz w:val="24"/>
          <w:szCs w:val="24"/>
        </w:rPr>
        <w:t xml:space="preserve"> her metrede 10 cm‘yi geçmeyip 1 adet bulunabilir. Damlayan, çeken reçine bulunmayacaktır.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DEF">
        <w:rPr>
          <w:rFonts w:ascii="Times New Roman" w:hAnsi="Times New Roman"/>
          <w:bCs/>
          <w:sz w:val="24"/>
          <w:szCs w:val="24"/>
        </w:rPr>
        <w:t>İç kabuk bulunmayacaktır.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DEF">
        <w:rPr>
          <w:rFonts w:ascii="Times New Roman" w:hAnsi="Times New Roman"/>
          <w:bCs/>
          <w:sz w:val="24"/>
          <w:szCs w:val="24"/>
        </w:rPr>
        <w:t>Çürük kavuk bulunmayacaktır.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DEF">
        <w:rPr>
          <w:rFonts w:ascii="Times New Roman" w:hAnsi="Times New Roman"/>
          <w:bCs/>
          <w:sz w:val="24"/>
          <w:szCs w:val="24"/>
        </w:rPr>
        <w:t>Böcek deliği bulunmayacaktır.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DEF">
        <w:rPr>
          <w:rFonts w:ascii="Times New Roman" w:hAnsi="Times New Roman"/>
          <w:bCs/>
          <w:sz w:val="24"/>
          <w:szCs w:val="24"/>
        </w:rPr>
        <w:t>İmalat kusuru bulunmayıp sadece belirlenen toleranslar çerçevesinde sapma olabilir.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5DEF">
        <w:rPr>
          <w:rFonts w:ascii="Times New Roman" w:hAnsi="Times New Roman"/>
          <w:bCs/>
          <w:sz w:val="24"/>
          <w:szCs w:val="24"/>
        </w:rPr>
        <w:t>Eğilme : Parça</w:t>
      </w:r>
      <w:proofErr w:type="gramEnd"/>
      <w:r w:rsidRPr="006E5DEF">
        <w:rPr>
          <w:rFonts w:ascii="Times New Roman" w:hAnsi="Times New Roman"/>
          <w:bCs/>
          <w:sz w:val="24"/>
          <w:szCs w:val="24"/>
        </w:rPr>
        <w:t xml:space="preserve"> boyunun 1/50’sini geçmeyecektir.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DEF">
        <w:rPr>
          <w:rFonts w:ascii="Times New Roman" w:hAnsi="Times New Roman"/>
          <w:bCs/>
          <w:sz w:val="24"/>
          <w:szCs w:val="24"/>
        </w:rPr>
        <w:t>Çarpılmalar parça genişliğinin 1/100’nü geçmeyecektir.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5DEF">
        <w:rPr>
          <w:rFonts w:ascii="Times New Roman" w:hAnsi="Times New Roman"/>
          <w:bCs/>
          <w:sz w:val="24"/>
          <w:szCs w:val="24"/>
        </w:rPr>
        <w:t>Burulma : Her</w:t>
      </w:r>
      <w:proofErr w:type="gramEnd"/>
      <w:r w:rsidRPr="006E5DEF">
        <w:rPr>
          <w:rFonts w:ascii="Times New Roman" w:hAnsi="Times New Roman"/>
          <w:bCs/>
          <w:sz w:val="24"/>
          <w:szCs w:val="24"/>
        </w:rPr>
        <w:t xml:space="preserve">  metrede tül uzunlukta 2 mm’yi geçmeyecektir.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6E5DEF">
        <w:rPr>
          <w:rFonts w:ascii="Times New Roman" w:hAnsi="Times New Roman"/>
          <w:bCs/>
          <w:sz w:val="24"/>
          <w:szCs w:val="24"/>
        </w:rPr>
        <w:t xml:space="preserve">Kılıcına </w:t>
      </w:r>
      <w:proofErr w:type="gramStart"/>
      <w:r w:rsidRPr="006E5DEF">
        <w:rPr>
          <w:rFonts w:ascii="Times New Roman" w:hAnsi="Times New Roman"/>
          <w:bCs/>
          <w:sz w:val="24"/>
          <w:szCs w:val="24"/>
        </w:rPr>
        <w:t>eğilme : Parça</w:t>
      </w:r>
      <w:proofErr w:type="gramEnd"/>
      <w:r w:rsidRPr="006E5DEF">
        <w:rPr>
          <w:rFonts w:ascii="Times New Roman" w:hAnsi="Times New Roman"/>
          <w:bCs/>
          <w:sz w:val="24"/>
          <w:szCs w:val="24"/>
        </w:rPr>
        <w:t xml:space="preserve"> boyunun 1/50 ile 1/100’ü arasında </w:t>
      </w:r>
      <w:proofErr w:type="spellStart"/>
      <w:r w:rsidRPr="006E5DEF">
        <w:rPr>
          <w:rFonts w:ascii="Times New Roman" w:hAnsi="Times New Roman"/>
          <w:bCs/>
          <w:sz w:val="24"/>
          <w:szCs w:val="24"/>
        </w:rPr>
        <w:t>tolere</w:t>
      </w:r>
      <w:proofErr w:type="spellEnd"/>
      <w:r w:rsidRPr="006E5DEF">
        <w:rPr>
          <w:rFonts w:ascii="Times New Roman" w:hAnsi="Times New Roman"/>
          <w:bCs/>
          <w:sz w:val="24"/>
          <w:szCs w:val="24"/>
        </w:rPr>
        <w:t xml:space="preserve"> edilecektir.</w:t>
      </w:r>
    </w:p>
    <w:p w:rsidR="000468AE" w:rsidRPr="006E5DEF" w:rsidRDefault="000468AE" w:rsidP="004B33AE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6E5DEF">
        <w:rPr>
          <w:rFonts w:ascii="Times New Roman" w:hAnsi="Times New Roman"/>
          <w:bCs/>
          <w:sz w:val="24"/>
          <w:szCs w:val="24"/>
        </w:rPr>
        <w:t>Zımpara : Görünen</w:t>
      </w:r>
      <w:proofErr w:type="gramEnd"/>
      <w:r w:rsidRPr="006E5DEF">
        <w:rPr>
          <w:rFonts w:ascii="Times New Roman" w:hAnsi="Times New Roman"/>
          <w:bCs/>
          <w:sz w:val="24"/>
          <w:szCs w:val="24"/>
        </w:rPr>
        <w:t xml:space="preserve"> yüzeylerin tamamı zımparalanarak kıymıklardan temizlenecektir.</w:t>
      </w:r>
    </w:p>
    <w:p w:rsidR="000468AE" w:rsidRPr="000468AE" w:rsidRDefault="000468AE" w:rsidP="004B33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6E8B" w:rsidRPr="000468AE" w:rsidRDefault="00CF6E8B" w:rsidP="00CF6E8B">
      <w:pPr>
        <w:rPr>
          <w:rFonts w:ascii="Times New Roman" w:hAnsi="Times New Roman" w:cs="Times New Roman"/>
          <w:sz w:val="24"/>
          <w:szCs w:val="24"/>
        </w:rPr>
      </w:pPr>
    </w:p>
    <w:p w:rsidR="00CF6E8B" w:rsidRPr="000468AE" w:rsidRDefault="00CF6E8B" w:rsidP="00CF6E8B">
      <w:pPr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06801AD" wp14:editId="71152DB9">
            <wp:extent cx="5760720" cy="4319696"/>
            <wp:effectExtent l="0" t="0" r="0" b="5080"/>
            <wp:docPr id="1" name="Resim 1" descr="\\peyzaj\Arge\WIP\Source Files\PEYZAJ\Proje Talep Formlari\+2014\ABU DHABI\VG5307A\VG53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yzaj\Arge\WIP\Source Files\PEYZAJ\Proje Talep Formlari\+2014\ABU DHABI\VG5307A\VG5307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8B" w:rsidRPr="000468AE" w:rsidRDefault="00CF6E8B" w:rsidP="00CF6E8B">
      <w:pPr>
        <w:rPr>
          <w:rFonts w:ascii="Times New Roman" w:hAnsi="Times New Roman" w:cs="Times New Roman"/>
          <w:sz w:val="24"/>
          <w:szCs w:val="24"/>
        </w:rPr>
      </w:pPr>
      <w:r w:rsidRPr="000468A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4881747" wp14:editId="03F1EF6A">
            <wp:extent cx="5734050" cy="82391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E8B" w:rsidRPr="000468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A5A"/>
    <w:multiLevelType w:val="hybridMultilevel"/>
    <w:tmpl w:val="3AC64910"/>
    <w:lvl w:ilvl="0" w:tplc="041F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7A3D8D"/>
    <w:multiLevelType w:val="hybridMultilevel"/>
    <w:tmpl w:val="148A76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C76A4A"/>
    <w:multiLevelType w:val="hybridMultilevel"/>
    <w:tmpl w:val="ED4880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D34E6"/>
    <w:multiLevelType w:val="hybridMultilevel"/>
    <w:tmpl w:val="4E8258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1E3742"/>
    <w:multiLevelType w:val="multilevel"/>
    <w:tmpl w:val="1510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F4374DB"/>
    <w:multiLevelType w:val="hybridMultilevel"/>
    <w:tmpl w:val="933E54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9C"/>
    <w:rsid w:val="00026A67"/>
    <w:rsid w:val="000468AE"/>
    <w:rsid w:val="000B5CF9"/>
    <w:rsid w:val="000E769F"/>
    <w:rsid w:val="001262A9"/>
    <w:rsid w:val="00175556"/>
    <w:rsid w:val="001D2243"/>
    <w:rsid w:val="0026078A"/>
    <w:rsid w:val="00284A38"/>
    <w:rsid w:val="002A6C07"/>
    <w:rsid w:val="002E28BF"/>
    <w:rsid w:val="002F7B0F"/>
    <w:rsid w:val="003D3080"/>
    <w:rsid w:val="00414179"/>
    <w:rsid w:val="004B33AE"/>
    <w:rsid w:val="004F24D9"/>
    <w:rsid w:val="00504E83"/>
    <w:rsid w:val="00537EF2"/>
    <w:rsid w:val="00584EAC"/>
    <w:rsid w:val="005C74D8"/>
    <w:rsid w:val="005E4D3E"/>
    <w:rsid w:val="006350C3"/>
    <w:rsid w:val="006707AC"/>
    <w:rsid w:val="006F1F51"/>
    <w:rsid w:val="00754595"/>
    <w:rsid w:val="00790C9C"/>
    <w:rsid w:val="007B1357"/>
    <w:rsid w:val="007F022A"/>
    <w:rsid w:val="008831C0"/>
    <w:rsid w:val="008C3375"/>
    <w:rsid w:val="009965D9"/>
    <w:rsid w:val="009B2120"/>
    <w:rsid w:val="009C76C6"/>
    <w:rsid w:val="00A075F8"/>
    <w:rsid w:val="00A72839"/>
    <w:rsid w:val="00AA1B3D"/>
    <w:rsid w:val="00B82710"/>
    <w:rsid w:val="00BB2391"/>
    <w:rsid w:val="00BB3CDA"/>
    <w:rsid w:val="00CE6403"/>
    <w:rsid w:val="00CF6E8B"/>
    <w:rsid w:val="00D11CC3"/>
    <w:rsid w:val="00D52B6E"/>
    <w:rsid w:val="00D55635"/>
    <w:rsid w:val="00D60D77"/>
    <w:rsid w:val="00D81F69"/>
    <w:rsid w:val="00DE6C23"/>
    <w:rsid w:val="00F33F9C"/>
    <w:rsid w:val="00F6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90C9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F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6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90C9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F6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6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.wikipedia.org/wiki/Al%C3%BCminyu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29C2A-494A-40C8-AD95-CCF9209D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Tasarım3</dc:creator>
  <cp:lastModifiedBy>Tasarım3</cp:lastModifiedBy>
  <cp:revision>6</cp:revision>
  <dcterms:created xsi:type="dcterms:W3CDTF">2014-12-03T07:06:00Z</dcterms:created>
  <dcterms:modified xsi:type="dcterms:W3CDTF">2014-12-04T08:43:00Z</dcterms:modified>
</cp:coreProperties>
</file>